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21" w:rsidRDefault="00F22F21">
      <w:pPr>
        <w:pStyle w:val="a3"/>
        <w:spacing w:after="0"/>
        <w:jc w:val="center"/>
      </w:pPr>
      <w:r>
        <w:rPr>
          <w:b/>
          <w:bCs/>
        </w:rPr>
        <w:t>ДОГОВОР № </w:t>
      </w: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___________</w:t>
      </w:r>
      <w:r>
        <w:fldChar w:fldCharType="end"/>
      </w:r>
      <w:r>
        <w:rPr>
          <w:b/>
          <w:bCs/>
        </w:rPr>
        <w:t> </w:t>
      </w:r>
    </w:p>
    <w:p w:rsidR="00F22F21" w:rsidRDefault="00F22F21">
      <w:pPr>
        <w:pStyle w:val="a3"/>
        <w:spacing w:after="0"/>
        <w:jc w:val="center"/>
      </w:pPr>
      <w:r>
        <w:rPr>
          <w:b/>
          <w:bCs/>
        </w:rPr>
        <w:t>на оказание услуг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1"/>
        <w:gridCol w:w="5032"/>
      </w:tblGrid>
      <w:tr w:rsidR="00F22F21">
        <w:tc>
          <w:tcPr>
            <w:tcW w:w="2500" w:type="pct"/>
            <w:vAlign w:val="center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  <w:r>
              <w:rPr>
                <w:rStyle w:val="TD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22F21" w:rsidRDefault="00F22F21" w:rsidP="00F22F21">
            <w:pPr>
              <w:pStyle w:val="a3"/>
              <w:jc w:val="right"/>
            </w:pPr>
            <w:r>
              <w:rPr>
                <w:rStyle w:val="TD"/>
              </w:rPr>
              <w:t xml:space="preserve">г.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Сыктывкар</w:t>
            </w:r>
            <w:r>
              <w:fldChar w:fldCharType="end"/>
            </w:r>
            <w:r>
              <w:rPr>
                <w:rStyle w:val="TD"/>
              </w:rPr>
              <w:t> 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Заказчик</w:t>
      </w:r>
      <w:r>
        <w:fldChar w:fldCharType="end"/>
      </w:r>
      <w:r>
        <w:t xml:space="preserve"> (АО «Коми Энергосбытовая компания»), именуемое в дальнейшем </w:t>
      </w:r>
      <w:r>
        <w:rPr>
          <w:b/>
          <w:bCs/>
        </w:rPr>
        <w:t>«Заказчик»</w:t>
      </w:r>
      <w:r>
        <w:t>, в лице генерального директора Борисовой Елены Николаевны, действующего на основании  Устава, с одной стороны и</w:t>
      </w:r>
    </w:p>
    <w:p w:rsidR="00F22F21" w:rsidRDefault="00F22F21">
      <w:pPr>
        <w:pStyle w:val="a3"/>
        <w:spacing w:after="0"/>
        <w:jc w:val="both"/>
      </w:pPr>
      <w:r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</w:rPr>
        <w:instrText>FORMTEXT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_______________</w:t>
      </w:r>
      <w:r>
        <w:fldChar w:fldCharType="end"/>
      </w:r>
      <w:r>
        <w:t> (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),  именуемое в дальнейшем </w:t>
      </w:r>
      <w:r>
        <w:rPr>
          <w:b/>
          <w:bCs/>
        </w:rPr>
        <w:t>«Оператор»</w:t>
      </w:r>
      <w:r>
        <w:t xml:space="preserve">,  в лице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, действующего на основании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, с другой стороны</w:t>
      </w:r>
    </w:p>
    <w:p w:rsidR="00F22F21" w:rsidRDefault="00F22F21">
      <w:pPr>
        <w:pStyle w:val="a3"/>
        <w:spacing w:after="0"/>
        <w:jc w:val="both"/>
      </w:pPr>
      <w:r>
        <w:t>вместе именуемые «Стороны», заключили настоящий договор, далее по тексту «Договор», о нижеследующем: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Оператор обязуется оказать услуги по </w:t>
      </w:r>
      <w:r w:rsidR="003A27C9">
        <w:fldChar w:fldCharType="begin">
          <w:ffData>
            <w:name w:val=""/>
            <w:enabled/>
            <w:calcOnExit w:val="0"/>
            <w:textInput>
              <w:default w:val="предоставлению публичного доступа к информационно-телекоммуникационной сети &quot;Интернет&quot;  клиентам в офисах Компании с применением технологии беспроводного доступа (Wi-Fi)"/>
            </w:textInput>
          </w:ffData>
        </w:fldChar>
      </w:r>
      <w:r w:rsidR="003A27C9">
        <w:instrText xml:space="preserve"> FORMTEXT </w:instrText>
      </w:r>
      <w:r w:rsidR="003A27C9">
        <w:fldChar w:fldCharType="separate"/>
      </w:r>
      <w:r w:rsidR="003A27C9">
        <w:rPr>
          <w:noProof/>
        </w:rPr>
        <w:t>предоставлению публичного доступа к информационно-телекоммуникационной сети "Интернет"  клиентам в офисах Компании с применением технологии беспроводного доступа (Wi-Fi)</w:t>
      </w:r>
      <w:r w:rsidR="003A27C9">
        <w:fldChar w:fldCharType="end"/>
      </w:r>
      <w:r>
        <w:t xml:space="preserve"> далее по тексту «Услуги», в соответствии с </w:t>
      </w:r>
      <w:r w:rsidR="00995E6B">
        <w:fldChar w:fldCharType="begin">
          <w:ffData>
            <w:name w:val=""/>
            <w:enabled/>
            <w:calcOnExit w:val="0"/>
            <w:textInput>
              <w:default w:val="Техническим заданием"/>
            </w:textInput>
          </w:ffData>
        </w:fldChar>
      </w:r>
      <w:r w:rsidR="00995E6B">
        <w:instrText xml:space="preserve"> FORMTEXT </w:instrText>
      </w:r>
      <w:r w:rsidR="00995E6B">
        <w:fldChar w:fldCharType="separate"/>
      </w:r>
      <w:r w:rsidR="00995E6B">
        <w:rPr>
          <w:noProof/>
        </w:rPr>
        <w:t>Техническим заданием</w:t>
      </w:r>
      <w:r w:rsidR="00995E6B">
        <w:fldChar w:fldCharType="end"/>
      </w:r>
      <w:r>
        <w:t>  (Приложение № 1 к Договору) в сроки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Результатом оказанных Услуг по настоящему Договору является </w:t>
      </w:r>
      <w:r w:rsidR="00287373">
        <w:fldChar w:fldCharType="begin">
          <w:ffData>
            <w:name w:val=""/>
            <w:enabled/>
            <w:calcOnExit w:val="0"/>
            <w:textInput>
              <w:default w:val="доступность Услуги для Клиентов Компании в офисах Компании"/>
            </w:textInput>
          </w:ffData>
        </w:fldChar>
      </w:r>
      <w:r w:rsidR="00287373">
        <w:instrText xml:space="preserve"> FORMTEXT </w:instrText>
      </w:r>
      <w:r w:rsidR="00287373">
        <w:fldChar w:fldCharType="separate"/>
      </w:r>
      <w:r w:rsidR="00287373">
        <w:rPr>
          <w:noProof/>
        </w:rPr>
        <w:t>доступность Услуги для Клиентов Компании в офисах Компании</w:t>
      </w:r>
      <w:r w:rsidR="00287373"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Услуги по настоящему Договору оказываются для </w:t>
      </w:r>
      <w:r w:rsidR="00287373">
        <w:fldChar w:fldCharType="begin">
          <w:ffData>
            <w:name w:val=""/>
            <w:enabled/>
            <w:calcOnExit w:val="0"/>
            <w:textInput>
              <w:default w:val="АО &quot;Коми энергосбытовая компания&quot;"/>
            </w:textInput>
          </w:ffData>
        </w:fldChar>
      </w:r>
      <w:r w:rsidR="00287373">
        <w:instrText xml:space="preserve"> FORMTEXT </w:instrText>
      </w:r>
      <w:r w:rsidR="00287373">
        <w:fldChar w:fldCharType="separate"/>
      </w:r>
      <w:r w:rsidR="00287373">
        <w:rPr>
          <w:noProof/>
        </w:rPr>
        <w:t>АО "Коми энергосбытовая компания"</w:t>
      </w:r>
      <w:r w:rsidR="00287373"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Цена Договора (Цена Услуг)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(стоимость) подлежащих оказанию Услуг по настоящему Договору составляет</w:t>
      </w:r>
      <w:r w:rsidR="003A2060">
        <w:t>___</w:t>
      </w:r>
      <w:r>
        <w:t xml:space="preserve">  (</w:t>
      </w:r>
      <w:r w:rsidR="003A2060">
        <w:t xml:space="preserve">___) </w:t>
      </w:r>
      <w:r>
        <w:t xml:space="preserve">коп., далее по тексту </w:t>
      </w:r>
      <w:r>
        <w:rPr>
          <w:b/>
          <w:bCs/>
        </w:rPr>
        <w:t>«Цена Услуг»</w:t>
      </w:r>
      <w:r>
        <w:t xml:space="preserve"> и определена в   Расчете стоимости Услуг      (Приложение № 2 к Договору).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включает накладные расходы, командировочные расходы, транспортные расходы, компенсацию издержек,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 Оператора связанных с исполнением обязательств по настоящему Договору и причитающееся ему вознаграждение.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 Порядок расчетов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Расчет за оказанные Услуги производится в следующем порядке:</w:t>
      </w:r>
    </w:p>
    <w:p w:rsidR="00F22F21" w:rsidRDefault="00F22F21">
      <w:pPr>
        <w:pStyle w:val="a3"/>
        <w:spacing w:after="0"/>
        <w:jc w:val="both"/>
      </w:pPr>
      <w:r>
        <w:t>- </w:t>
      </w:r>
      <w:r>
        <w:rPr>
          <w:color w:val="000000"/>
        </w:rPr>
        <w:t> расчет</w:t>
      </w:r>
      <w:r>
        <w:t xml:space="preserve"> производится Заказчиком с отсрочкой не менее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30</w:t>
      </w:r>
      <w:r>
        <w:fldChar w:fldCharType="end"/>
      </w:r>
      <w:r>
        <w:t xml:space="preserve"> и не более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60</w:t>
      </w:r>
      <w:r>
        <w:fldChar w:fldCharType="end"/>
      </w:r>
      <w:r>
        <w:t xml:space="preserve"> календарных дней с даты подписания Сторонами акта сдачи-приемки оказанных Услуг</w:t>
      </w:r>
      <w:r>
        <w:rPr>
          <w:color w:val="000000"/>
        </w:rPr>
        <w:t xml:space="preserve"> </w:t>
      </w:r>
      <w:r>
        <w:t>, при условии представления Оператором следующих документов:</w:t>
      </w:r>
    </w:p>
    <w:p w:rsidR="00F22F21" w:rsidRDefault="00F22F21">
      <w:pPr>
        <w:pStyle w:val="a3"/>
        <w:numPr>
          <w:ilvl w:val="0"/>
          <w:numId w:val="4"/>
        </w:numPr>
        <w:spacing w:after="0"/>
        <w:jc w:val="both"/>
      </w:pPr>
      <w:r>
        <w:t>акта сдачи-приемки оказанных Услуг , подписанного Сторонами;</w:t>
      </w:r>
    </w:p>
    <w:p w:rsidR="00F22F21" w:rsidRDefault="00F22F21">
      <w:pPr>
        <w:pStyle w:val="a3"/>
        <w:numPr>
          <w:ilvl w:val="0"/>
          <w:numId w:val="4"/>
        </w:numPr>
        <w:spacing w:after="0"/>
        <w:jc w:val="both"/>
      </w:pPr>
      <w:r>
        <w:t>счета-фактуры;</w:t>
      </w:r>
    </w:p>
    <w:p w:rsidR="00F22F21" w:rsidRDefault="00F22F21">
      <w:pPr>
        <w:pStyle w:val="a3"/>
        <w:spacing w:after="0"/>
        <w:jc w:val="both"/>
      </w:pPr>
      <w:r>
        <w:t>путем перечисления денежных средств на расчетный счет Оператора или иными способами не противоречащими законодательству РФ.</w:t>
      </w:r>
    </w:p>
    <w:p w:rsidR="00F22F21" w:rsidRDefault="00F22F21">
      <w:pPr>
        <w:pStyle w:val="a3"/>
      </w:pPr>
      <w:r>
        <w:rPr>
          <w:color w:val="000000"/>
        </w:rPr>
        <w:t xml:space="preserve">В случае заключения договора с </w:t>
      </w:r>
      <w:r>
        <w:rPr>
          <w:color w:val="000000"/>
          <w:u w:val="single"/>
        </w:rPr>
        <w:t>субъектом малого и среднего предпринимательства</w:t>
      </w:r>
      <w:r>
        <w:rPr>
          <w:color w:val="000000"/>
        </w:rPr>
        <w:t>:</w:t>
      </w:r>
    </w:p>
    <w:p w:rsidR="00F22F21" w:rsidRDefault="00F22F21">
      <w:pPr>
        <w:pStyle w:val="a3"/>
        <w:jc w:val="both"/>
      </w:pPr>
      <w:r>
        <w:t>расчет за оказанные Услуги</w:t>
      </w:r>
      <w:r>
        <w:rPr>
          <w:color w:val="000000"/>
        </w:rPr>
        <w:t xml:space="preserve"> </w:t>
      </w:r>
      <w:r>
        <w:t>производится Заказчиком в течение 7 рабочих дней с даты подписания Заказчиком подписанного и направленного Оператором акта сдачи-приемки </w:t>
      </w:r>
      <w:r>
        <w:rPr>
          <w:color w:val="000000"/>
        </w:rPr>
        <w:t xml:space="preserve"> </w:t>
      </w:r>
      <w:r>
        <w:t>оказанных Услуг</w:t>
      </w:r>
      <w:r>
        <w:rPr>
          <w:color w:val="000000"/>
        </w:rPr>
        <w:t xml:space="preserve"> </w:t>
      </w:r>
      <w:r>
        <w:t> на основании выставленного Оператором счета путем перечисления денежных средств на расчетный счет  Исполнителя или иными способами не противоречащими законодательству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Выставление документов согласно п.3.1. с учетом п. </w:t>
      </w:r>
      <w:r>
        <w:rPr>
          <w:rStyle w:val="A5"/>
        </w:rPr>
        <w:t>5.2</w:t>
      </w:r>
      <w:r>
        <w:t xml:space="preserve"> Договора производится Оператором в течение 5 (пяти) дней с даты приемки Услуг.</w:t>
      </w:r>
    </w:p>
    <w:p w:rsidR="00F22F21" w:rsidRDefault="00F22F21">
      <w:pPr>
        <w:pStyle w:val="a3"/>
        <w:numPr>
          <w:ilvl w:val="1"/>
          <w:numId w:val="2"/>
        </w:numPr>
      </w:pPr>
      <w:r>
        <w:t>Счет-фактура выставляется Оператором в сроки и в соответствии с требованиями НК РФ</w:t>
      </w:r>
      <w:r>
        <w:rPr>
          <w:vertAlign w:val="superscript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Оператором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</w:t>
      </w:r>
      <w:r>
        <w:t xml:space="preserve">Оператором </w:t>
      </w:r>
      <w:r>
        <w:rPr>
          <w:color w:val="000000"/>
        </w:rPr>
        <w:t>обязательства по оказанию Услуги подтвержденного подписанным Сторонами акта сдачи-приёмки оказанных услуг и по предоставлению полного комплекта документов, для соответствующего платежа в соответствии с п. 3.1. 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В каждом из следующих случаев: </w:t>
      </w:r>
    </w:p>
    <w:p w:rsidR="00F22F21" w:rsidRDefault="00F22F21">
      <w:pPr>
        <w:pStyle w:val="a3"/>
        <w:spacing w:after="0"/>
        <w:jc w:val="both"/>
      </w:pPr>
      <w:r>
        <w:rPr>
          <w:b/>
          <w:bCs/>
          <w:i/>
          <w:iCs/>
        </w:rPr>
        <w:t>(</w:t>
      </w:r>
      <w:r>
        <w:rPr>
          <w:b/>
          <w:bCs/>
          <w:i/>
          <w:iCs/>
          <w:sz w:val="16"/>
          <w:szCs w:val="16"/>
        </w:rPr>
        <w:t>положения настоящего пункта не применяются для Договоров заключаемых с субъектами малого и среднего предпринимательства) :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  </w:t>
      </w:r>
      <w:r>
        <w:t>нарушение Оператором обязательств по настоящему Договору, в том числе сроков оказания Услуг;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lastRenderedPageBreak/>
        <w:t></w:t>
      </w:r>
      <w:r>
        <w:rPr>
          <w:rFonts w:ascii="Times New Roman" w:hAnsi="Times New Roman" w:cs="Times New Roman"/>
          <w:sz w:val="14"/>
          <w:szCs w:val="14"/>
        </w:rPr>
        <w:t> </w:t>
      </w:r>
      <w:r>
        <w:t>наличие Недостатков, нарушение сроков устранения Недостатков и/или не устранения Оператором Недостатков и/или замечаний Заказчика, либо Специализированных организаций;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Symbol" w:cs="Symbol"/>
        </w:rPr>
        <w:t></w:t>
      </w:r>
      <w: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   </w:t>
      </w:r>
      <w:r>
        <w:t>в случае обнаружения или заявления на результат оказанных Услуг прав третьих лиц;</w:t>
      </w:r>
    </w:p>
    <w:p w:rsidR="00F22F21" w:rsidRDefault="00F22F21">
      <w:pPr>
        <w:pStyle w:val="a3"/>
        <w:spacing w:after="0"/>
        <w:jc w:val="both"/>
      </w:pPr>
      <w:r>
        <w:rPr>
          <w:rFonts w:ascii="Symbol" w:hAnsi="Symbol" w:cs="Symbol"/>
        </w:rPr>
        <w:t></w:t>
      </w:r>
      <w:r>
        <w:rPr>
          <w:rFonts w:ascii="Times New Roman" w:hAnsi="Times New Roman" w:cs="Times New Roman"/>
          <w:sz w:val="14"/>
          <w:szCs w:val="14"/>
        </w:rPr>
        <w:t>    </w:t>
      </w:r>
      <w:r>
        <w:t>в иных случаях, предусмотренных Договором и иными нормативными актами,</w:t>
      </w:r>
    </w:p>
    <w:p w:rsidR="00F22F21" w:rsidRDefault="00F22F21">
      <w:pPr>
        <w:pStyle w:val="a3"/>
        <w:spacing w:after="0"/>
        <w:jc w:val="both"/>
      </w:pPr>
      <w:r>
        <w:t> Заказчик вправе по своему усмотрению приостановить исполнение своих обязательств по оплате Услуг до момента устранения Оператором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Обязанности Оператора по предоставлению информации:</w:t>
      </w:r>
    </w:p>
    <w:p w:rsidR="0069791E" w:rsidRDefault="0069791E">
      <w:pPr>
        <w:pStyle w:val="a3"/>
        <w:numPr>
          <w:ilvl w:val="2"/>
          <w:numId w:val="2"/>
        </w:numPr>
        <w:spacing w:after="0"/>
        <w:jc w:val="both"/>
      </w:pPr>
      <w:r>
        <w:t>Оператор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  <w:r>
        <w:br/>
        <w:t>- выписки из книги продаж с отражением счетов-фактур, выставленных в адрес Заказчика за отчетный период;</w:t>
      </w:r>
      <w:r>
        <w:br/>
        <w:t>- декларации по НДС, отражающие сведения счетов-фактур по операциям с Заказчиком, с отметкой налогового органа об их получении;</w:t>
      </w:r>
      <w:r>
        <w:br/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  <w:r>
        <w:br/>
        <w:t>Информация предоставляется Оператором в виде документов (копий документов), заверенных подписью руководителя или иного уполномоченного лица Оператора и печатью Оператором.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В течение трех календарных дней с момента наступления события в письменном виде Оператор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Обязанности, указанные в настоящем пункте Договора, сохраняются за Оператором после окончания срока действия Договора в отношении услуг, оказанных по Договору.</w:t>
      </w:r>
    </w:p>
    <w:p w:rsidR="00F22F21" w:rsidRDefault="00F22F21">
      <w:pPr>
        <w:pStyle w:val="a3"/>
        <w:numPr>
          <w:ilvl w:val="1"/>
          <w:numId w:val="2"/>
        </w:numPr>
      </w:pPr>
      <w:r>
        <w:t>Оператор</w:t>
      </w:r>
      <w:r>
        <w:rPr>
          <w:color w:val="000000"/>
        </w:rPr>
        <w:t xml:space="preserve"> в полном объеме компенсирует Заказчику убытки, возникшие в результате налоговых претензий, по причине действий либо бездействия </w:t>
      </w:r>
      <w:r>
        <w:t>Оператора</w:t>
      </w:r>
      <w:r>
        <w:rPr>
          <w:color w:val="000000"/>
        </w:rPr>
        <w:t>, связанных с недобросовестным исполнением своих налоговых обязательств в отношении доходов, полученных от Заказчика.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особо отмечают, порядок расчетов, предусмотренный настоящим Договором, не предоставляет Оператору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Срок оказания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Сроки оказания Услуг:</w:t>
      </w:r>
    </w:p>
    <w:p w:rsidR="00F22F21" w:rsidRDefault="00F22F21">
      <w:pPr>
        <w:pStyle w:val="a3"/>
      </w:pPr>
      <w:r>
        <w:t>Начало: 01.</w:t>
      </w:r>
      <w:r w:rsidR="00267E19">
        <w:t>06</w:t>
      </w:r>
      <w:r w:rsidR="003A2060">
        <w:t>.2023</w:t>
      </w:r>
      <w:r>
        <w:t xml:space="preserve"> г.</w:t>
      </w:r>
    </w:p>
    <w:p w:rsidR="00F22F21" w:rsidRDefault="00F22F21">
      <w:pPr>
        <w:pStyle w:val="a3"/>
      </w:pPr>
      <w:r>
        <w:t>Окончание: 31.12.2024 г.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Оператор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F22F21" w:rsidRDefault="00F22F21">
      <w:pPr>
        <w:pStyle w:val="a3"/>
        <w:spacing w:after="0"/>
        <w:jc w:val="both"/>
      </w:pPr>
      <w:r>
        <w:t>Оператор,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оказания Услуг. Приемка Оказанных Услуг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Порядок Оказания Услуг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</w:t>
      </w:r>
      <w:r>
        <w:fldChar w:fldCharType="end"/>
      </w:r>
      <w:r>
        <w:t> </w:t>
      </w:r>
    </w:p>
    <w:p w:rsidR="00F22F21" w:rsidRDefault="00F22F21">
      <w:pPr>
        <w:pStyle w:val="a3"/>
        <w:numPr>
          <w:ilvl w:val="2"/>
          <w:numId w:val="2"/>
        </w:numPr>
        <w:jc w:val="both"/>
      </w:pPr>
      <w:r>
        <w:t> </w:t>
      </w:r>
      <w:r>
        <w:rPr>
          <w:color w:val="000000"/>
        </w:rPr>
        <w:t>Фотосъемка и/или видеосъёмка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, аудиозапись</w:t>
      </w:r>
      <w:r>
        <w:fldChar w:fldCharType="end"/>
      </w:r>
      <w:r>
        <w:rPr>
          <w:color w:val="000000"/>
        </w:rPr>
        <w:t xml:space="preserve">  (в т.ч. с использованием мобильных телефонов)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  запрещена, за исключением случаев, прямо предусмотренных Договором. </w:t>
      </w:r>
      <w:r>
        <w:t>Оператор</w:t>
      </w:r>
      <w:r>
        <w:rPr>
          <w:color w:val="000000"/>
        </w:rPr>
        <w:t xml:space="preserve"> обязуется обеспечить исполнение данного запрета со стороны всех его работников, находящихся на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территории Заказчика</w:t>
      </w:r>
      <w:r>
        <w:fldChar w:fldCharType="end"/>
      </w:r>
      <w:r>
        <w:rPr>
          <w:color w:val="000000"/>
        </w:rPr>
        <w:t>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F22F21" w:rsidRDefault="00F22F21"/>
    <w:p w:rsidR="00F22F21" w:rsidRDefault="00F473CF">
      <w:pPr>
        <w:pStyle w:val="a3"/>
        <w:jc w:val="both"/>
      </w:pPr>
      <w:r>
        <w:lastRenderedPageBreak/>
        <w:t xml:space="preserve">5.1.3 </w:t>
      </w:r>
      <w:r w:rsidR="00CA60B6">
        <w:t>Оператор</w:t>
      </w:r>
      <w:r w:rsidR="00F22F21">
        <w:t xml:space="preserve"> заверяет и гарантирует что:</w:t>
      </w:r>
    </w:p>
    <w:p w:rsidR="00F22F21" w:rsidRDefault="00CA60B6">
      <w:pPr>
        <w:pStyle w:val="a3"/>
        <w:jc w:val="both"/>
      </w:pPr>
      <w:r>
        <w:t>Оператора</w:t>
      </w:r>
      <w:r w:rsidR="00F22F21">
        <w:t xml:space="preserve"> соблюдает требования законодательства о налогах и сборах Российской Федерации.</w:t>
      </w:r>
    </w:p>
    <w:p w:rsidR="00F22F21" w:rsidRDefault="00CA60B6">
      <w:pPr>
        <w:pStyle w:val="a3"/>
        <w:jc w:val="both"/>
      </w:pPr>
      <w:r>
        <w:t>Оператором</w:t>
      </w:r>
      <w:r w:rsidR="00F22F21">
        <w:t xml:space="preserve">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окаазнию Услуг и иные полностью отражены в первичной документации </w:t>
      </w:r>
      <w:r>
        <w:t>Оператора</w:t>
      </w:r>
      <w:r w:rsidR="00F22F21">
        <w:t xml:space="preserve">, в бухгалтерской, налоговой, статистической и любой иной отчетности, обязанность по ведению которой возлагается на </w:t>
      </w:r>
      <w:r>
        <w:t>Оператора</w:t>
      </w:r>
      <w:r w:rsidR="00F22F21">
        <w:t xml:space="preserve">. </w:t>
      </w:r>
      <w:r>
        <w:t>Оператор</w:t>
      </w:r>
      <w:r w:rsidR="00F22F21">
        <w:t xml:space="preserve"> гарантирует и обязуется отражать в налоговой отчетности НДС, уплаченный Заказчиком </w:t>
      </w:r>
      <w:r>
        <w:t>Оператору</w:t>
      </w:r>
      <w:r w:rsidR="00F22F21">
        <w:t xml:space="preserve"> в составе Цены Договора. </w:t>
      </w:r>
      <w:r>
        <w:t>Оператор</w:t>
      </w:r>
      <w:r w:rsidR="00F22F21">
        <w:t xml:space="preserve">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F22F21" w:rsidRDefault="00CA60B6">
      <w:pPr>
        <w:pStyle w:val="a3"/>
        <w:jc w:val="both"/>
      </w:pPr>
      <w:r>
        <w:t>Оператор</w:t>
      </w:r>
      <w:r w:rsidR="00F22F21">
        <w:t xml:space="preserve">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F22F21" w:rsidRDefault="00F22F21">
      <w:pPr>
        <w:pStyle w:val="a3"/>
        <w:jc w:val="both"/>
      </w:pPr>
      <w:r>
        <w:t xml:space="preserve">Обязательство по сделке (операции) по Договору исполняются и будут исполняться </w:t>
      </w:r>
      <w:r w:rsidR="00CA60B6">
        <w:t>Оператором</w:t>
      </w:r>
      <w: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534B1" w:rsidRPr="000534B1" w:rsidRDefault="000534B1" w:rsidP="000534B1">
      <w:r>
        <w:t>Положения из раздела Заверения и гарантий:</w:t>
      </w:r>
      <w:r>
        <w:br/>
        <w:t>Вышеуказанные положения заверений и гарантий Оператора, равно как и меры ответственности за их нарушение, предусмотренные настоящим Договором, декларируются Оператором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Приемка Оказанных Услуг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F22F21" w:rsidRDefault="00CA60B6">
      <w:pPr>
        <w:pStyle w:val="a3"/>
        <w:numPr>
          <w:ilvl w:val="2"/>
          <w:numId w:val="2"/>
        </w:numPr>
        <w:spacing w:after="0"/>
        <w:jc w:val="both"/>
      </w:pPr>
      <w:r>
        <w:t>Оператор</w:t>
      </w:r>
      <w:r w:rsidR="00F22F21">
        <w:t xml:space="preserve"> передает Заказчику до начала приемки результата оказанных Услуг два экземпляра акта сдачи-приемки оказанных Услуг, подписанных </w:t>
      </w:r>
      <w:r>
        <w:t>Оператором</w:t>
      </w:r>
      <w:r w:rsidR="00F22F21"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обязан в срок не более 7 (семи) рабочих дней с момента предъявления </w:t>
      </w:r>
      <w:r w:rsidR="00CA60B6">
        <w:t>Оператором</w:t>
      </w:r>
      <w:r>
        <w:t xml:space="preserve"> акта  оказанных Услуг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и иных документов, указанных в п. 5.2.3. настоящего Договора, при условии отсутствия претензий к качеству Услуг,</w:t>
      </w:r>
      <w:r>
        <w:fldChar w:fldCharType="end"/>
      </w:r>
      <w:r>
        <w:t xml:space="preserve"> при условии отсутствия претензий к качеству оказанных Услуг с участием представителей </w:t>
      </w:r>
      <w:r w:rsidR="00CA60B6">
        <w:t>Оператора</w:t>
      </w:r>
      <w:r>
        <w:t xml:space="preserve"> осмотреть и принять оказанные Услуги.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 Заказчик производит приемку оказанных Услуг путем подписания акта сдачи-приемки оказанных Услуг. При обнаружении отступлений от Договора, ухудшающих результат Услуг или иных недостатков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(включая отсутствие документов, указанных в п.5.2.3. Договора),</w:t>
      </w:r>
      <w:r>
        <w:fldChar w:fldCharType="end"/>
      </w:r>
      <w:r>
        <w:t xml:space="preserve">  Заказчик обязан немедленно заявить об этом </w:t>
      </w:r>
      <w:r w:rsidR="00CA60B6">
        <w:t>Оператору</w:t>
      </w:r>
      <w:r>
        <w:t>, не подписывая акт сдачи-приемки оказанных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Если Услуги по Договору оказаны ненадлежащим способом,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 также в случае не предоставления документов, указанных в п.5.2.3. Договора,</w:t>
      </w:r>
      <w:r>
        <w:fldChar w:fldCharType="end"/>
      </w:r>
      <w:r>
        <w:t xml:space="preserve">  Заказчик вправе в течение 7 рабочих дней оформить мотивированный отказ от приемки оказанных Услуг и направить его </w:t>
      </w:r>
      <w:r w:rsidR="00CA60B6">
        <w:t>Оператора</w:t>
      </w:r>
      <w:r>
        <w:t>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Мотивированный отказ Заказчика является основанием для устранения </w:t>
      </w:r>
      <w:r w:rsidR="00CA60B6">
        <w:t>Оператором</w:t>
      </w:r>
      <w:r>
        <w:t xml:space="preserve"> дефектов (недостатков, недоделок и т.п. ) за свой счет и возмещения Заказчику убытков в соответствии со статьей 15 ГК РФ в сроки, устанавливаемые Заказчиком.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Гарантии качества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Гарантии качества распространяются на Услуги, оказанные </w:t>
      </w:r>
      <w:r w:rsidR="00CA60B6">
        <w:t>Оператором</w:t>
      </w:r>
      <w:r>
        <w:t xml:space="preserve">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</w:r>
      <w:r w:rsidR="00CA60B6">
        <w:t xml:space="preserve">Оператор </w:t>
      </w:r>
      <w:r>
        <w:t>обязан их устранить за свой счет и в установленные Заказчиком сроки.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</w:t>
      </w:r>
      <w:r w:rsidR="00CA60B6">
        <w:t>Оператором</w:t>
      </w:r>
      <w:r>
        <w:t xml:space="preserve">, обязан известить об этом </w:t>
      </w:r>
      <w:r w:rsidR="00CA60B6">
        <w:t xml:space="preserve">Оператора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 xml:space="preserve"> (Трёх) рабочих дней после их обнаружения. Исполнитель обязан за свой счет устранить указанные недостатки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 (десяти) дней с момента получения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отступления от условий настоящего Договора или выявления недостатков, Заказчик вправе по своему выбору:</w:t>
      </w:r>
    </w:p>
    <w:p w:rsidR="00F22F21" w:rsidRDefault="00F22F21">
      <w:pPr>
        <w:pStyle w:val="a3"/>
        <w:spacing w:after="0"/>
        <w:jc w:val="both"/>
      </w:pPr>
      <w:r>
        <w:t xml:space="preserve">- потребовать от </w:t>
      </w:r>
      <w:r w:rsidR="00CA60B6">
        <w:t>Оператора</w:t>
      </w:r>
      <w:r>
        <w:t xml:space="preserve"> безвозмездного устранения недостатков;</w:t>
      </w:r>
    </w:p>
    <w:p w:rsidR="00F22F21" w:rsidRDefault="00F22F21">
      <w:pPr>
        <w:pStyle w:val="a3"/>
        <w:spacing w:after="0"/>
        <w:jc w:val="both"/>
      </w:pPr>
      <w:r>
        <w:t xml:space="preserve">- потребовать от </w:t>
      </w:r>
      <w:r w:rsidR="00CA60B6">
        <w:t xml:space="preserve">Оператора </w:t>
      </w:r>
      <w:r>
        <w:t xml:space="preserve"> соразмерного уменьшения Цены Услуг;</w:t>
      </w:r>
    </w:p>
    <w:p w:rsidR="00F22F21" w:rsidRDefault="00F22F21">
      <w:pPr>
        <w:pStyle w:val="a3"/>
        <w:spacing w:after="0"/>
        <w:jc w:val="both"/>
      </w:pPr>
      <w:r>
        <w:lastRenderedPageBreak/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В случае разногласий по поводу недостатков оказанных Услуг или причин их возникновения, </w:t>
      </w:r>
      <w:r w:rsidR="00CA60B6">
        <w:t xml:space="preserve">Оператора </w:t>
      </w:r>
      <w:r>
        <w:t xml:space="preserve">обязан представить Заказчику надлежащие и достаточные доказательства качества Оказанных Услуг, обязанность по доказыванию качества Услуг лежит на </w:t>
      </w:r>
      <w:r w:rsidR="00CA60B6">
        <w:t>Операторе</w:t>
      </w:r>
      <w:r>
        <w:t>. 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 нарушение сроков оплаты оказанных и принятых Услуг более чем на 30 (Тридцать) дней, Заказчик обязан выплатить </w:t>
      </w:r>
      <w:r w:rsidR="00CA60B6">
        <w:t>Оператору</w:t>
      </w:r>
      <w:r>
        <w:t xml:space="preserve">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, но не более 5 % (пяти процентов) от Цены Услуг</w:t>
      </w:r>
      <w:r>
        <w:fldChar w:fldCharType="end"/>
      </w:r>
      <w:r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Заказчик не несет перед </w:t>
      </w:r>
      <w:r w:rsidR="00CA60B6">
        <w:t>Оператором</w:t>
      </w:r>
      <w:r>
        <w:t xml:space="preserve"> ответственность за упущенную выгоду.</w:t>
      </w:r>
    </w:p>
    <w:p w:rsidR="00F22F21" w:rsidRDefault="00CA60B6">
      <w:pPr>
        <w:pStyle w:val="a3"/>
        <w:numPr>
          <w:ilvl w:val="1"/>
          <w:numId w:val="2"/>
        </w:numPr>
        <w:spacing w:after="0"/>
        <w:jc w:val="both"/>
      </w:pPr>
      <w:r>
        <w:t xml:space="preserve">Оператор </w:t>
      </w:r>
      <w:r w:rsidR="00F22F21">
        <w:t>при нарушении договорных обязательств уплачивает Заказчику:</w:t>
      </w:r>
    </w:p>
    <w:p w:rsidR="00F22F21" w:rsidRDefault="00F22F21">
      <w:pPr>
        <w:pStyle w:val="a3"/>
        <w:spacing w:after="0"/>
        <w:jc w:val="both"/>
      </w:pPr>
      <w:r>
        <w:t xml:space="preserve">- за нарушение начального, конечного срока оказания Услуг </w:t>
      </w:r>
      <w:r w:rsidR="00E13B0D">
        <w:t>Оператор</w:t>
      </w:r>
      <w:r>
        <w:t xml:space="preserve"> уплачивает пеню в </w:t>
      </w:r>
      <w:r>
        <w:rPr>
          <w:color w:val="000000"/>
        </w:rPr>
        <w:t>размере</w:t>
      </w:r>
      <w:r>
        <w:t> 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0,2</w:t>
      </w:r>
      <w:r>
        <w:fldChar w:fldCharType="end"/>
      </w:r>
      <w:r>
        <w:rPr>
          <w:color w:val="000000"/>
        </w:rPr>
        <w:t>% (</w:t>
      </w:r>
      <w:r>
        <w:rPr>
          <w:rStyle w:val="SPANDATABIND"/>
        </w:rPr>
        <w:t>Ноль целых две десятых</w:t>
      </w:r>
      <w:r>
        <w:rPr>
          <w:color w:val="000000"/>
        </w:rPr>
        <w:t xml:space="preserve"> процента) </w:t>
      </w:r>
      <w:r>
        <w:t>от Цены Услуг за каждый день просрочки до фактического исполнения обязательства. </w:t>
      </w:r>
      <w:r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</w:p>
    <w:p w:rsidR="00F22F21" w:rsidRDefault="00F22F21">
      <w:pPr>
        <w:pStyle w:val="a3"/>
        <w:spacing w:after="0"/>
        <w:jc w:val="both"/>
      </w:pPr>
      <w:r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F22F21" w:rsidRDefault="00F22F21">
      <w:pPr>
        <w:pStyle w:val="a3"/>
        <w:spacing w:after="0"/>
        <w:jc w:val="both"/>
      </w:pPr>
      <w:r>
        <w:t xml:space="preserve">- За ненадлежащее исполнение </w:t>
      </w:r>
      <w:r w:rsidR="00E13B0D">
        <w:t>Оператором</w:t>
      </w:r>
      <w:r>
        <w:t xml:space="preserve"> обязательств, предусмотренных п. </w:t>
      </w:r>
      <w:r>
        <w:rPr>
          <w:rStyle w:val="A5"/>
        </w:rPr>
        <w:t>3.7</w:t>
      </w:r>
      <w:r>
        <w:t xml:space="preserve"> Договора, </w:t>
      </w:r>
      <w:r w:rsidR="00E13B0D">
        <w:t xml:space="preserve">Оператор </w:t>
      </w:r>
      <w:r>
        <w:t xml:space="preserve">уплачивает Заказчику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0,03</w:t>
      </w:r>
      <w:r>
        <w:fldChar w:fldCharType="end"/>
      </w:r>
      <w:r>
        <w:t>% (</w:t>
      </w:r>
      <w:r>
        <w:rPr>
          <w:rStyle w:val="SPANDATABIND"/>
        </w:rPr>
        <w:t>Ноль целых три сотых</w:t>
      </w:r>
      <w:r>
        <w:t xml:space="preserve"> процента)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 xml:space="preserve">, указанной в п. </w:t>
      </w:r>
      <w:r>
        <w:rPr>
          <w:rStyle w:val="A5"/>
        </w:rPr>
        <w:t>2.1</w:t>
      </w:r>
      <w:r>
        <w:t xml:space="preserve">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F22F21" w:rsidRDefault="00F22F21">
      <w:pPr>
        <w:pStyle w:val="a3"/>
        <w:spacing w:after="0"/>
        <w:jc w:val="both"/>
      </w:pPr>
      <w:r>
        <w:t xml:space="preserve">- За несвоевременное представление какой-либо информации, предусмотренной Договором и (или) отчетов о ходе исполнения Договора </w:t>
      </w:r>
      <w:r w:rsidR="00E13B0D">
        <w:t>Оператор</w:t>
      </w:r>
      <w:r>
        <w:t xml:space="preserve"> в течение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</w:t>
      </w:r>
      <w:r>
        <w:fldChar w:fldCharType="end"/>
      </w:r>
      <w:r>
        <w:t xml:space="preserve"> календарных дней с момента предъявления письменного требования Заказчика обязан уплатить последнему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10 000</w:t>
      </w:r>
      <w:r>
        <w:fldChar w:fldCharType="end"/>
      </w:r>
      <w:r>
        <w:t xml:space="preserve"> (Десяти тысяч) руб. за каждый случай допущенного нарушения.</w:t>
      </w:r>
    </w:p>
    <w:p w:rsidR="00F22F21" w:rsidRDefault="00F22F21">
      <w:pPr>
        <w:pStyle w:val="a3"/>
        <w:spacing w:after="0"/>
        <w:jc w:val="both"/>
      </w:pPr>
      <w:r>
        <w:t xml:space="preserve">- В случае нарушения сроков устранения Недостатков в порядке, предусмотренном Договором, </w:t>
      </w:r>
      <w:r w:rsidR="00E13B0D">
        <w:t>Оператор</w:t>
      </w:r>
      <w:r>
        <w:t xml:space="preserve"> обязан уплатить неустойку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0,05</w:t>
      </w:r>
      <w:r>
        <w:fldChar w:fldCharType="end"/>
      </w:r>
      <w:r>
        <w:t>% от стоимости Услуг, за каждый день просрочки до фактического исполнения обязательства.</w:t>
      </w:r>
    </w:p>
    <w:p w:rsidR="00F22F21" w:rsidRDefault="00E13B0D">
      <w:pPr>
        <w:pStyle w:val="a3"/>
        <w:numPr>
          <w:ilvl w:val="1"/>
          <w:numId w:val="2"/>
        </w:numPr>
        <w:spacing w:after="0"/>
        <w:jc w:val="both"/>
      </w:pPr>
      <w:r>
        <w:t>Оператора</w:t>
      </w:r>
      <w:r w:rsidR="00F22F21">
        <w:t xml:space="preserve"> обязан возместить ущерб, причиненный персоналу, имуществу Заказчика и (или) третьих лиц в результате ошибочных действий (бездействий) работников </w:t>
      </w:r>
      <w:r>
        <w:t>Оператора</w:t>
      </w:r>
      <w:r w:rsidR="00F22F21">
        <w:t xml:space="preserve">, в течение </w:t>
      </w:r>
      <w:r w:rsidR="00F22F21">
        <w:fldChar w:fldCharType="begin">
          <w:ffData>
            <w:name w:val=""/>
            <w:enabled/>
            <w:calcOnExit w:val="0"/>
            <w:textInput/>
          </w:ffData>
        </w:fldChar>
      </w:r>
      <w:r w:rsidR="00F22F21">
        <w:instrText>FORMTEXT</w:instrText>
      </w:r>
      <w:r w:rsidR="00F22F21">
        <w:fldChar w:fldCharType="separate"/>
      </w:r>
      <w:r w:rsidR="00F22F21">
        <w:t>20</w:t>
      </w:r>
      <w:r w:rsidR="00F22F21">
        <w:fldChar w:fldCharType="end"/>
      </w:r>
      <w:r w:rsidR="00F22F21">
        <w:t> дней с момента получения письменного требования Заказчика.</w:t>
      </w:r>
    </w:p>
    <w:p w:rsidR="00F22F21" w:rsidRDefault="00E13B0D">
      <w:pPr>
        <w:pStyle w:val="a3"/>
        <w:numPr>
          <w:ilvl w:val="1"/>
          <w:numId w:val="2"/>
        </w:numPr>
        <w:spacing w:after="0"/>
        <w:jc w:val="both"/>
      </w:pPr>
      <w:r>
        <w:t xml:space="preserve">Оператор </w:t>
      </w:r>
      <w:r w:rsidR="00F22F21">
        <w:t xml:space="preserve">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</w:t>
      </w:r>
      <w:r>
        <w:t xml:space="preserve">Оператор </w:t>
      </w:r>
      <w:r w:rsidR="00F22F21">
        <w:t>обязуется возместить Заказчику все причиненные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 xml:space="preserve"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</w:t>
      </w:r>
      <w:r w:rsidR="00E13B0D">
        <w:t>Оператор</w:t>
      </w:r>
      <w:r>
        <w:t xml:space="preserve">, </w:t>
      </w:r>
      <w:r w:rsidR="00E13B0D">
        <w:t xml:space="preserve">Оператор </w:t>
      </w:r>
      <w:r>
        <w:t>обязуется возместить Заказчику причиненные ему убытки.</w:t>
      </w:r>
    </w:p>
    <w:p w:rsidR="00F22F21" w:rsidRDefault="00F22F21">
      <w:pPr>
        <w:pStyle w:val="a3"/>
        <w:numPr>
          <w:ilvl w:val="1"/>
          <w:numId w:val="2"/>
        </w:numPr>
      </w:pPr>
      <w:r>
        <w:rPr>
          <w:color w:val="000000"/>
        </w:rPr>
        <w:t xml:space="preserve">За нарушение работниками </w:t>
      </w:r>
      <w:r w:rsidR="00E13B0D">
        <w:t>Оператора</w:t>
      </w:r>
      <w:r>
        <w:rPr>
          <w:color w:val="000000"/>
        </w:rPr>
        <w:t xml:space="preserve">, привлеченными им соисполнителями (субпоставщиками, субподрядчиками) и/или их работниками запрета на осуществление фотосъемки и/или видеосъемки,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аудиозаписи</w:t>
      </w:r>
      <w:r>
        <w:fldChar w:fldCharType="end"/>
      </w:r>
      <w:r>
        <w:rPr>
          <w:color w:val="000000"/>
        </w:rPr>
        <w:t xml:space="preserve"> на территории Заказчика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(Объекта)</w:t>
      </w:r>
      <w:r>
        <w:fldChar w:fldCharType="end"/>
      </w:r>
      <w:r>
        <w:rPr>
          <w:color w:val="000000"/>
        </w:rPr>
        <w:t xml:space="preserve">, </w:t>
      </w:r>
      <w:r w:rsidR="00E13B0D">
        <w:t>Оператор</w:t>
      </w:r>
      <w:r>
        <w:rPr>
          <w:color w:val="000000"/>
        </w:rPr>
        <w:t xml:space="preserve">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сделанных на территории Объекта работниками </w:t>
      </w:r>
      <w:r w:rsidR="00E13B0D">
        <w:t>Оператора</w:t>
      </w:r>
      <w:r>
        <w:rPr>
          <w:color w:val="000000"/>
        </w:rPr>
        <w:t>, привлеченными им соисполнителями (субпоставщиками, субподрядчиками) и/или их работниками, а также фотоматериалов и/или видеоматериалов,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аудиоматериалов,</w:t>
      </w:r>
      <w:r>
        <w:fldChar w:fldCharType="end"/>
      </w:r>
      <w:r>
        <w:rPr>
          <w:color w:val="000000"/>
        </w:rPr>
        <w:t xml:space="preserve">  предоставленных </w:t>
      </w:r>
      <w:r w:rsidR="00E13B0D">
        <w:t>Оператору</w:t>
      </w:r>
      <w:r>
        <w:rPr>
          <w:color w:val="000000"/>
        </w:rPr>
        <w:t xml:space="preserve"> Заказчиком в рамках исполнения договора, </w:t>
      </w:r>
      <w:r w:rsidR="00E13B0D">
        <w:t>Оператор</w:t>
      </w:r>
      <w:r>
        <w:rPr>
          <w:color w:val="000000"/>
        </w:rPr>
        <w:t xml:space="preserve"> обязан выплатить штраф в размере 1 000 000 рублей за каждый случай нарушения.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</w:t>
      </w:r>
      <w:r w:rsidR="00E13B0D">
        <w:t>Оператору</w:t>
      </w:r>
      <w:r>
        <w:t xml:space="preserve">, в соответствии с Договором и законодательством РФ, включая неустойки, штрафы, пени и убытки из любых платежей, производимых или причитающихся </w:t>
      </w:r>
      <w:r w:rsidR="000C6664">
        <w:t>Оператору</w:t>
      </w:r>
      <w:r>
        <w:t xml:space="preserve">, путем направления </w:t>
      </w:r>
      <w:r w:rsidR="000C6664">
        <w:t xml:space="preserve">Оператору </w:t>
      </w:r>
      <w:r>
        <w:t xml:space="preserve">письменного уведомления. С момента получения </w:t>
      </w:r>
      <w:r w:rsidR="000C6664">
        <w:t xml:space="preserve">Оператором </w:t>
      </w:r>
      <w:r>
        <w:t>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Уплата предусмотренных настоящим разделом Договора сумм не освобождает </w:t>
      </w:r>
      <w:r w:rsidR="000C6664">
        <w:t xml:space="preserve">Оператора </w:t>
      </w:r>
      <w:r>
        <w:t>от исполнения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Убытки, причиненные </w:t>
      </w:r>
      <w:r w:rsidR="000C6664">
        <w:t xml:space="preserve">Оператором </w:t>
      </w:r>
      <w:r>
        <w:t xml:space="preserve">Заказчику, подлежат возмещению </w:t>
      </w:r>
      <w:r w:rsidR="000C6664">
        <w:t xml:space="preserve">Оператором </w:t>
      </w:r>
      <w:r>
        <w:t xml:space="preserve">в полном размере сверх неустойки, взыскиваемой за нарушение </w:t>
      </w:r>
      <w:r w:rsidR="000C6664">
        <w:t xml:space="preserve">Оператором </w:t>
      </w:r>
      <w:r>
        <w:t>своих обязательств по настоящему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 Заказчик вправе предоставить </w:t>
      </w:r>
      <w:r w:rsidR="000C6664">
        <w:t>Оператору</w:t>
      </w:r>
      <w:r>
        <w:t xml:space="preserve">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 </w:t>
      </w:r>
      <w:r w:rsidR="000C6664">
        <w:t xml:space="preserve">Оператор </w:t>
      </w:r>
      <w:r>
        <w:t xml:space="preserve">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</w:t>
      </w:r>
      <w:r w:rsidR="000C6664">
        <w:t>Оператором</w:t>
      </w:r>
      <w:r>
        <w:t xml:space="preserve"> и (или) третьими лицами (подрядчиками/соисполнителями), привлеченными </w:t>
      </w:r>
      <w:r w:rsidR="000C6664">
        <w:t xml:space="preserve">Оператором </w:t>
      </w:r>
      <w:r>
        <w:t>для исполнения настоящего Договора, в том числе возникшие в связи с:</w:t>
      </w:r>
    </w:p>
    <w:p w:rsidR="00F22F21" w:rsidRDefault="00F22F21">
      <w:pPr>
        <w:pStyle w:val="a3"/>
        <w:spacing w:after="0"/>
        <w:jc w:val="both"/>
      </w:pPr>
      <w:r>
        <w:t>- отказом в применении вычетов НДС и, как следствие, отказом в возмещении НДС;</w:t>
      </w:r>
    </w:p>
    <w:p w:rsidR="00F22F21" w:rsidRDefault="00F22F21">
      <w:pPr>
        <w:pStyle w:val="a3"/>
        <w:spacing w:after="0"/>
        <w:jc w:val="both"/>
      </w:pPr>
      <w:r>
        <w:t xml:space="preserve">- 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</w:t>
      </w:r>
      <w:r w:rsidR="000C6664">
        <w:t>Оператором</w:t>
      </w:r>
      <w:r>
        <w:t>.</w:t>
      </w:r>
    </w:p>
    <w:p w:rsidR="00F22F21" w:rsidRDefault="00F22F21">
      <w:pPr>
        <w:pStyle w:val="a3"/>
        <w:spacing w:after="0"/>
        <w:jc w:val="both"/>
      </w:pPr>
      <w:r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F22F21" w:rsidRDefault="00F22F21">
      <w:pPr>
        <w:pStyle w:val="a3"/>
        <w:spacing w:after="0"/>
        <w:jc w:val="both"/>
      </w:pPr>
      <w:r>
        <w:t>- решения об отказе в возмещении (о возмещении частично) НДС;</w:t>
      </w:r>
    </w:p>
    <w:p w:rsidR="00F22F21" w:rsidRDefault="00F22F21">
      <w:pPr>
        <w:pStyle w:val="a3"/>
        <w:spacing w:after="0"/>
        <w:jc w:val="both"/>
      </w:pPr>
      <w:r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F22F21" w:rsidRDefault="00F22F21">
      <w:pPr>
        <w:pStyle w:val="a3"/>
        <w:spacing w:after="0"/>
        <w:jc w:val="both"/>
      </w:pPr>
      <w: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 w:rsidR="000C6664">
        <w:t xml:space="preserve">Оператора </w:t>
      </w:r>
      <w:r>
        <w:t>возместить потери.</w:t>
      </w:r>
    </w:p>
    <w:p w:rsidR="00F22F21" w:rsidRDefault="00F22F21">
      <w:pPr>
        <w:pStyle w:val="a3"/>
        <w:spacing w:after="0"/>
        <w:jc w:val="both"/>
      </w:pPr>
      <w:r>
        <w:t xml:space="preserve">Имущественные потери возмещаются </w:t>
      </w:r>
      <w:r w:rsidR="000C6664">
        <w:t xml:space="preserve">Оператором </w:t>
      </w:r>
      <w:r>
        <w:t>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F22F21" w:rsidRDefault="00F22F21">
      <w:pPr>
        <w:pStyle w:val="a3"/>
        <w:numPr>
          <w:ilvl w:val="1"/>
          <w:numId w:val="2"/>
        </w:numPr>
      </w:pPr>
      <w:r>
        <w:t>Настоящим Стороны договорились о том, что неосуществление  Заказчиком своего  права  по Договору при наступлении обстоятельств, служащих основанием для осуществления такого права, не 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t xml:space="preserve"> </w:t>
      </w:r>
      <w:r>
        <w:rPr>
          <w:b/>
          <w:bCs/>
        </w:rPr>
        <w:t>Форс-мажор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</w:t>
      </w:r>
      <w:r>
        <w:lastRenderedPageBreak/>
        <w:t>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 наступлении обстоятельств, указанных в п. </w:t>
      </w:r>
      <w:r>
        <w:rPr>
          <w:rStyle w:val="A5"/>
        </w:rPr>
        <w:t>8.2</w:t>
      </w:r>
      <w:r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Сторона, не направившая либо несвоевременно направившая извещение, предусмотренное в п. </w:t>
      </w:r>
      <w:r>
        <w:rPr>
          <w:rStyle w:val="A5"/>
        </w:rPr>
        <w:t>8.4</w:t>
      </w:r>
      <w:r>
        <w:t xml:space="preserve"> Договора, обязана возместить другой Стороне причиненные такой просрочкой убытки.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Порядок разрешения споров</w:t>
      </w:r>
    </w:p>
    <w:p w:rsidR="00F22F21" w:rsidRDefault="00F22F21">
      <w:pPr>
        <w:pStyle w:val="a3"/>
        <w:numPr>
          <w:ilvl w:val="1"/>
          <w:numId w:val="2"/>
        </w:numPr>
      </w:pPr>
      <w: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</w:pPr>
      <w: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 xml:space="preserve"> 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Основания изменения и расторжения Договора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</w:t>
      </w:r>
      <w:r w:rsidR="00A659D3">
        <w:t>Оператора</w:t>
      </w:r>
      <w:r>
        <w:t xml:space="preserve"> и Заказчика за исключением случаев, предусмотренных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Договор может быть изменен или прекращен: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A659D3">
        <w:t>Оператора</w:t>
      </w:r>
      <w:r>
        <w:t xml:space="preserve"> не вправе прекращать оказания Услуг до подписания двухстороннего соглашения о расторжении Договора;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F22F21" w:rsidRDefault="00F22F21">
      <w:pPr>
        <w:pStyle w:val="a3"/>
        <w:numPr>
          <w:ilvl w:val="0"/>
          <w:numId w:val="6"/>
        </w:numPr>
        <w:spacing w:after="0"/>
        <w:jc w:val="both"/>
      </w:pPr>
      <w:r>
        <w:t>в одностороннем порядке по требованию одной из Сторон в случаях и порядке, предусмотренных настоящим Договором.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 xml:space="preserve">Отказ от исполнения Договора по инициативе </w:t>
      </w:r>
      <w:r w:rsidR="00A659D3" w:rsidRPr="00A659D3">
        <w:rPr>
          <w:b/>
          <w:bCs/>
        </w:rPr>
        <w:t>Оператора</w:t>
      </w:r>
      <w:r>
        <w:rPr>
          <w:b/>
          <w:bCs/>
        </w:rPr>
        <w:t>.</w:t>
      </w:r>
    </w:p>
    <w:p w:rsidR="00F22F21" w:rsidRDefault="00A659D3">
      <w:pPr>
        <w:pStyle w:val="a3"/>
        <w:numPr>
          <w:ilvl w:val="2"/>
          <w:numId w:val="2"/>
        </w:numPr>
        <w:spacing w:after="0"/>
        <w:jc w:val="both"/>
      </w:pPr>
      <w:r>
        <w:t>Оператор</w:t>
      </w:r>
      <w:r w:rsidR="00F22F21">
        <w:t xml:space="preserve"> вправе отказаться от исполнения настоящего Договора исключительно, при условии   полного возмещения Заказчику убытков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lastRenderedPageBreak/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</w:t>
      </w:r>
      <w:r w:rsidR="00A659D3">
        <w:t xml:space="preserve">Оператора </w:t>
      </w:r>
      <w:r>
        <w:t>от исполнения обязательств по Договору в порядке ст. 719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Отказ от исполнения Договора по инициативе Заказчика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A659D3">
        <w:t xml:space="preserve">Оператору </w:t>
      </w:r>
      <w:r>
        <w:t>письменного уведомления о таком отказе.</w:t>
      </w:r>
    </w:p>
    <w:p w:rsidR="00F22F21" w:rsidRDefault="00F22F21">
      <w:pPr>
        <w:pStyle w:val="a3"/>
        <w:spacing w:after="0"/>
        <w:jc w:val="both"/>
      </w:pPr>
      <w:r>
        <w:t xml:space="preserve">В таком случае Заказчик обязан оплатить Услуги, фактически оказанные </w:t>
      </w:r>
      <w:r w:rsidR="00A659D3">
        <w:t xml:space="preserve">Оператором </w:t>
      </w:r>
      <w:r>
        <w:t xml:space="preserve">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</w:t>
      </w:r>
      <w:r w:rsidR="00A659D3">
        <w:t>Оператора</w:t>
      </w:r>
      <w:r>
        <w:t>, возмещению не подлежат.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</w:t>
      </w:r>
      <w:r w:rsidR="00A659D3">
        <w:t xml:space="preserve">Оператору </w:t>
      </w:r>
      <w:r>
        <w:t>уведомления о таком отказе, в случае если: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нарушение </w:t>
      </w:r>
      <w:r w:rsidR="00A659D3">
        <w:t xml:space="preserve">Оператором </w:t>
      </w:r>
      <w:r>
        <w:t>условий настоящего Договора, ведущее к существенному снижению качества Услуг;</w:t>
      </w:r>
    </w:p>
    <w:p w:rsidR="00F22F21" w:rsidRDefault="00A659D3">
      <w:pPr>
        <w:pStyle w:val="a3"/>
        <w:numPr>
          <w:ilvl w:val="0"/>
          <w:numId w:val="8"/>
        </w:numPr>
        <w:spacing w:after="0"/>
        <w:jc w:val="both"/>
      </w:pPr>
      <w:r>
        <w:t xml:space="preserve">Оператор </w:t>
      </w:r>
      <w:r w:rsidR="00F22F21">
        <w:t>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во время оказания Услуг станет очевидным, что они не будут оказаны надлежащим образом и в срок;</w:t>
      </w:r>
    </w:p>
    <w:p w:rsidR="00F22F21" w:rsidRDefault="00F22F21" w:rsidP="00A659D3">
      <w:pPr>
        <w:pStyle w:val="a3"/>
        <w:numPr>
          <w:ilvl w:val="0"/>
          <w:numId w:val="8"/>
        </w:numPr>
        <w:spacing w:after="0"/>
        <w:jc w:val="both"/>
      </w:pPr>
      <w:r>
        <w:t> </w:t>
      </w:r>
      <w:r w:rsidR="00A659D3" w:rsidRPr="00A659D3">
        <w:t xml:space="preserve">прекращение и/или приостановление действия лицензии, допуска, свидетельства или иного разрешения, необходимого </w:t>
      </w:r>
      <w:r w:rsidR="00A659D3">
        <w:t>Оператору</w:t>
      </w:r>
      <w:r w:rsidR="00A659D3" w:rsidRPr="00A659D3">
        <w:t xml:space="preserve"> для оказания Услуг и исполнения обязательств по настоящему Договору</w:t>
      </w:r>
      <w:r>
        <w:t>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 в отношении </w:t>
      </w:r>
      <w:r w:rsidR="00A659D3">
        <w:t xml:space="preserve">Оператора </w:t>
      </w:r>
      <w:r>
        <w:t>принято решения о ликвидации, либо реорганизации;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отношении </w:t>
      </w:r>
      <w:r w:rsidR="00A659D3">
        <w:t xml:space="preserve">Оператора </w:t>
      </w:r>
      <w:r>
        <w:t>подано заявление о признании его несостоятельным должником (банкротом);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 xml:space="preserve">в любой момент после заключения Договора, когда Заказчику стало известно о предоставлении </w:t>
      </w:r>
      <w:r w:rsidR="00A659D3">
        <w:t xml:space="preserve">Оператором </w:t>
      </w:r>
      <w:r>
        <w:t xml:space="preserve">до подписания Договора и в ходе его исполнения ложных сведений, иных сведений, не соответствующих представлениям Заказчика о финансовом положении </w:t>
      </w:r>
      <w:r w:rsidR="00A659D3">
        <w:t>Оператора</w:t>
      </w:r>
      <w:r>
        <w:t xml:space="preserve">, его учредительных документах, разрешений (лицензий) на оказание Услуг, оказываемых по настоящему Договору </w:t>
      </w:r>
      <w:r w:rsidR="00A659D3">
        <w:t>Оператором</w:t>
      </w:r>
      <w:r>
        <w:t>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F22F21" w:rsidRDefault="00F22F21">
      <w:pPr>
        <w:pStyle w:val="a3"/>
        <w:numPr>
          <w:ilvl w:val="0"/>
          <w:numId w:val="8"/>
        </w:numPr>
        <w:spacing w:after="0"/>
        <w:jc w:val="both"/>
      </w:pPr>
      <w:r>
        <w:t>в иных случаях, предусмотренных законодательством Российской Федерации и/или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 Договора, Заказчик вправе потребовать, а </w:t>
      </w:r>
      <w:r w:rsidR="00A659D3">
        <w:t xml:space="preserve">Оператор </w:t>
      </w:r>
      <w:r>
        <w:t>обязан возместить Заказчику убытки, в том числе упущенную выгоду.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отказаться от исполнения Договора, по основаниям, предусмотренным п. </w:t>
      </w:r>
      <w:r>
        <w:rPr>
          <w:rStyle w:val="A5"/>
        </w:rPr>
        <w:t>10.5.2</w:t>
      </w:r>
      <w:r>
        <w:t xml:space="preserve">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A659D3">
        <w:t xml:space="preserve">Оператор </w:t>
      </w:r>
      <w:r>
        <w:t>не устранил обстоятельства дающие Заказчику право на отказ от исполнения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A659D3">
        <w:t xml:space="preserve">Оператором </w:t>
      </w:r>
      <w:r>
        <w:t>уведомления об отказе от Договора, если иной срок прекращения Договора не указан в уведомлении.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одностороннего отказа Заказчика от исполнения Договора по основаниям, предусмотренным п. </w:t>
      </w:r>
      <w:r>
        <w:rPr>
          <w:rStyle w:val="A5"/>
        </w:rPr>
        <w:t>10.5.2</w:t>
      </w:r>
      <w:r>
        <w:t xml:space="preserve">  настоящего Договора, Заказчик вправе потребовать, а </w:t>
      </w:r>
      <w:r w:rsidR="00A659D3">
        <w:t xml:space="preserve">Оператор </w:t>
      </w:r>
      <w:r>
        <w:t xml:space="preserve">обязан выплатить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5</w:t>
      </w:r>
      <w:r>
        <w:fldChar w:fldCharType="end"/>
      </w:r>
      <w:r>
        <w:t xml:space="preserve"> % 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Цены Услуг</w:t>
      </w:r>
      <w:r>
        <w:fldChar w:fldCharType="end"/>
      </w:r>
      <w:r>
        <w:t>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Особые условия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От имени Заказчика по вопросам контроля исполнения настоящего Договора, подписания актов сдачи-приемки оказанных Услуг,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 xml:space="preserve">актов на списание материалов, </w:t>
      </w:r>
      <w:r>
        <w:fldChar w:fldCharType="end"/>
      </w:r>
      <w: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</w:p>
    <w:p w:rsidR="00F22F21" w:rsidRDefault="00F22F21">
      <w:pPr>
        <w:pStyle w:val="a3"/>
        <w:spacing w:after="0"/>
        <w:jc w:val="both"/>
      </w:pPr>
      <w:r>
        <w:t xml:space="preserve">Наименование: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F22F21" w:rsidRDefault="00F22F21">
      <w:pPr>
        <w:pStyle w:val="a3"/>
        <w:spacing w:after="0"/>
        <w:jc w:val="both"/>
      </w:pPr>
      <w:r>
        <w:t xml:space="preserve">Уполномоченные лица: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F22F21" w:rsidRDefault="00F22F21">
      <w:pPr>
        <w:pStyle w:val="a3"/>
        <w:spacing w:after="0"/>
        <w:jc w:val="both"/>
      </w:pPr>
      <w:r>
        <w:t>Стороны назначают ответственных за исполнение настоящего Договора:</w:t>
      </w:r>
    </w:p>
    <w:p w:rsidR="00F22F21" w:rsidRDefault="00F22F21">
      <w:pPr>
        <w:pStyle w:val="a3"/>
        <w:spacing w:after="0"/>
        <w:jc w:val="both"/>
      </w:pPr>
      <w:r>
        <w:t xml:space="preserve">от Заказчика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, телефон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, e-mail: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;</w:t>
      </w:r>
    </w:p>
    <w:p w:rsidR="00F22F21" w:rsidRDefault="00F22F21">
      <w:pPr>
        <w:pStyle w:val="a3"/>
        <w:spacing w:after="0"/>
        <w:jc w:val="both"/>
      </w:pPr>
      <w:r>
        <w:t xml:space="preserve">от </w:t>
      </w:r>
      <w:r w:rsidR="00A659D3">
        <w:t xml:space="preserve">Оператора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, телефон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 xml:space="preserve">, e-mail: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rPr>
          <w:b/>
          <w:bCs/>
        </w:rPr>
        <w:t>Уступка прав и обязательств по Договору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При отсутствии письменного согласия Заказчика </w:t>
      </w:r>
      <w:r w:rsidR="00A659D3">
        <w:t xml:space="preserve">Оператор </w:t>
      </w:r>
      <w:r>
        <w:t>не вправе:</w:t>
      </w:r>
    </w:p>
    <w:p w:rsidR="00F22F21" w:rsidRDefault="00F22F21">
      <w:pPr>
        <w:pStyle w:val="a3"/>
        <w:spacing w:after="0"/>
        <w:jc w:val="both"/>
      </w:pPr>
      <w:r>
        <w:t>- переводить свои обязательства (в том числе долги) на третье лицо;</w:t>
      </w:r>
    </w:p>
    <w:p w:rsidR="00F22F21" w:rsidRDefault="00F22F21">
      <w:pPr>
        <w:pStyle w:val="a3"/>
        <w:spacing w:after="0"/>
        <w:jc w:val="both"/>
      </w:pPr>
      <w: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F22F21" w:rsidRDefault="00F22F21">
      <w:pPr>
        <w:pStyle w:val="a3"/>
        <w:spacing w:after="0"/>
        <w:jc w:val="both"/>
      </w:pPr>
      <w: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F22F21" w:rsidRDefault="00F22F21">
      <w:pPr>
        <w:pStyle w:val="a3"/>
        <w:spacing w:after="0"/>
        <w:jc w:val="both"/>
      </w:pPr>
      <w:r>
        <w:lastRenderedPageBreak/>
        <w:t xml:space="preserve">- а также заключать иные сделки, в результате которых возникает или может возникнуть обременения прав (требований) </w:t>
      </w:r>
      <w:r w:rsidR="00A659D3">
        <w:t xml:space="preserve">Оператора </w:t>
      </w:r>
      <w:r>
        <w:t>к Заказчику по Договору, и (или) иные обременения, касающиеся Результата Услуг/Предмета Договора.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Стороны особо отмечают, что Заказчик на свое усмотрение принимает решение о выдаче или отказе в выдаче </w:t>
      </w:r>
      <w:r w:rsidR="00A659D3">
        <w:t xml:space="preserve">Оператору </w:t>
      </w:r>
      <w:r>
        <w:t>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A659D3">
        <w:t xml:space="preserve">Оператор </w:t>
      </w:r>
      <w:r>
        <w:t>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0A01F8">
        <w:t xml:space="preserve">Оператора </w:t>
      </w:r>
      <w:r>
        <w:t xml:space="preserve">в соответствии с настоящей статьей Договора, к </w:t>
      </w:r>
      <w:r w:rsidR="000A01F8">
        <w:t xml:space="preserve">Оператору </w:t>
      </w:r>
      <w:r>
        <w:t>не будет применяться ответственность, установленная Договором.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уступить или заложить права (требования) к </w:t>
      </w:r>
      <w:r w:rsidR="000A01F8">
        <w:t xml:space="preserve">Оператора </w:t>
      </w:r>
      <w:r>
        <w:t xml:space="preserve">по Договору без согласия </w:t>
      </w:r>
      <w:r w:rsidR="000A01F8">
        <w:t xml:space="preserve">Оператора </w:t>
      </w:r>
      <w:r>
        <w:t>на такую уступку.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0A01F8">
        <w:t xml:space="preserve">Оператор </w:t>
      </w:r>
      <w: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0A01F8">
        <w:t xml:space="preserve">Оператором </w:t>
      </w:r>
      <w:r>
        <w:t>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 xml:space="preserve"> Юридически значимые сообщения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lastRenderedPageBreak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>
      <w:pPr>
        <w:pStyle w:val="a3"/>
        <w:numPr>
          <w:ilvl w:val="1"/>
          <w:numId w:val="2"/>
        </w:numPr>
      </w:pPr>
      <w:r>
        <w:t>Юридически значимые сообщения направляются по следующим адресам:</w:t>
      </w:r>
    </w:p>
    <w:p w:rsidR="00F22F21" w:rsidRDefault="00F22F21">
      <w:pPr>
        <w:pStyle w:val="a3"/>
        <w:numPr>
          <w:ilvl w:val="2"/>
          <w:numId w:val="2"/>
        </w:numPr>
      </w:pPr>
      <w:r>
        <w:t xml:space="preserve">Заказчику: адрес для направления корреспонденции: </w:t>
      </w:r>
      <w:r w:rsidR="005C0B54">
        <w:fldChar w:fldCharType="begin">
          <w:ffData>
            <w:name w:val=""/>
            <w:enabled/>
            <w:calcOnExit w:val="0"/>
            <w:textInput>
              <w:default w:val="167000, г. Сыктывкар, ул. Первомайская 70"/>
            </w:textInput>
          </w:ffData>
        </w:fldChar>
      </w:r>
      <w:r w:rsidR="005C0B54">
        <w:instrText xml:space="preserve"> FORMTEXT </w:instrText>
      </w:r>
      <w:r w:rsidR="005C0B54">
        <w:fldChar w:fldCharType="separate"/>
      </w:r>
      <w:r w:rsidR="005C0B54">
        <w:rPr>
          <w:noProof/>
        </w:rPr>
        <w:t>167000, г. Сыктывкар, ул. Первомайская 70</w:t>
      </w:r>
      <w:r w:rsidR="005C0B54">
        <w:fldChar w:fldCharType="end"/>
      </w:r>
      <w:r>
        <w:t> </w:t>
      </w:r>
    </w:p>
    <w:p w:rsidR="00F22F21" w:rsidRDefault="005C0B54">
      <w:pPr>
        <w:pStyle w:val="a3"/>
        <w:numPr>
          <w:ilvl w:val="2"/>
          <w:numId w:val="2"/>
        </w:numPr>
      </w:pPr>
      <w:r>
        <w:fldChar w:fldCharType="begin">
          <w:ffData>
            <w:name w:val=""/>
            <w:enabled/>
            <w:calcOnExit w:val="0"/>
            <w:textInput>
              <w:default w:val="Оператору: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Оператору:</w:t>
      </w:r>
      <w:r>
        <w:fldChar w:fldCharType="end"/>
      </w:r>
      <w:r w:rsidR="00F22F21">
        <w:t>  адрес для направления корреспонденции: </w:t>
      </w:r>
      <w:r w:rsidR="00F22F21">
        <w:fldChar w:fldCharType="begin">
          <w:ffData>
            <w:name w:val=""/>
            <w:enabled/>
            <w:calcOnExit w:val="0"/>
            <w:textInput/>
          </w:ffData>
        </w:fldChar>
      </w:r>
      <w:r w:rsidR="00F22F21">
        <w:instrText>FORMTEXT</w:instrText>
      </w:r>
      <w:r w:rsidR="00F22F21">
        <w:fldChar w:fldCharType="separate"/>
      </w:r>
      <w:r w:rsidR="00F22F21">
        <w:t>_______________</w:t>
      </w:r>
      <w:r w:rsidR="00F22F21">
        <w:fldChar w:fldCharType="end"/>
      </w:r>
      <w:r w:rsidR="00F22F21">
        <w:t>    </w:t>
      </w:r>
    </w:p>
    <w:p w:rsidR="00F22F21" w:rsidRDefault="00F22F21">
      <w:pPr>
        <w:pStyle w:val="a3"/>
        <w:numPr>
          <w:ilvl w:val="1"/>
          <w:numId w:val="2"/>
        </w:numPr>
      </w:pPr>
      <w: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22F21" w:rsidRPr="003A27C9" w:rsidRDefault="00F22F21">
      <w:pPr>
        <w:pStyle w:val="a3"/>
      </w:pPr>
      <w:r>
        <w:t>Заказчика</w:t>
      </w:r>
      <w:r w:rsidRPr="003A27C9">
        <w:t>:</w:t>
      </w:r>
    </w:p>
    <w:p w:rsidR="00F22F21" w:rsidRPr="003A27C9" w:rsidRDefault="00F22F21">
      <w:pPr>
        <w:pStyle w:val="a3"/>
      </w:pPr>
      <w:r w:rsidRPr="000E7E60">
        <w:rPr>
          <w:lang w:val="en-US"/>
        </w:rPr>
        <w:t>E</w:t>
      </w:r>
      <w:r w:rsidRPr="003A27C9">
        <w:t>-</w:t>
      </w:r>
      <w:r w:rsidRPr="000E7E60">
        <w:rPr>
          <w:lang w:val="en-US"/>
        </w:rPr>
        <w:t>mail</w:t>
      </w:r>
      <w:r w:rsidRPr="003A27C9">
        <w:t xml:space="preserve">: </w:t>
      </w:r>
      <w:r w:rsidR="005C0B54">
        <w:fldChar w:fldCharType="begin">
          <w:ffData>
            <w:name w:val=""/>
            <w:enabled/>
            <w:calcOnExit w:val="0"/>
            <w:textInput>
              <w:default w:val="Anton.Kim@tplusgroup.ru"/>
            </w:textInput>
          </w:ffData>
        </w:fldChar>
      </w:r>
      <w:r w:rsidR="005C0B54" w:rsidRPr="003A27C9">
        <w:instrText xml:space="preserve"> </w:instrText>
      </w:r>
      <w:r w:rsidR="005C0B54" w:rsidRPr="005C0B54">
        <w:rPr>
          <w:lang w:val="en-US"/>
        </w:rPr>
        <w:instrText>FORMTEXT</w:instrText>
      </w:r>
      <w:r w:rsidR="005C0B54" w:rsidRPr="003A27C9">
        <w:instrText xml:space="preserve"> </w:instrText>
      </w:r>
      <w:r w:rsidR="005C0B54">
        <w:fldChar w:fldCharType="separate"/>
      </w:r>
      <w:r w:rsidR="005C0B54" w:rsidRPr="005C0B54">
        <w:rPr>
          <w:noProof/>
          <w:lang w:val="en-US"/>
        </w:rPr>
        <w:t>Anton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Kim</w:t>
      </w:r>
      <w:r w:rsidR="005C0B54" w:rsidRPr="003A27C9">
        <w:rPr>
          <w:noProof/>
        </w:rPr>
        <w:t>@</w:t>
      </w:r>
      <w:r w:rsidR="005C0B54" w:rsidRPr="005C0B54">
        <w:rPr>
          <w:noProof/>
          <w:lang w:val="en-US"/>
        </w:rPr>
        <w:t>tplusgroup</w:t>
      </w:r>
      <w:r w:rsidR="005C0B54" w:rsidRPr="003A27C9">
        <w:rPr>
          <w:noProof/>
        </w:rPr>
        <w:t>.</w:t>
      </w:r>
      <w:r w:rsidR="005C0B54" w:rsidRPr="005C0B54">
        <w:rPr>
          <w:noProof/>
          <w:lang w:val="en-US"/>
        </w:rPr>
        <w:t>ru</w:t>
      </w:r>
      <w:r w:rsidR="005C0B54">
        <w:fldChar w:fldCharType="end"/>
      </w:r>
    </w:p>
    <w:p w:rsidR="00F22F21" w:rsidRPr="000E7E60" w:rsidRDefault="00F22F21">
      <w:pPr>
        <w:pStyle w:val="a3"/>
        <w:rPr>
          <w:lang w:val="en-US"/>
        </w:rPr>
      </w:pPr>
      <w:r>
        <w:fldChar w:fldCharType="begin">
          <w:ffData>
            <w:name w:val=""/>
            <w:enabled/>
            <w:calcOnExit w:val="0"/>
            <w:textInput/>
          </w:ffData>
        </w:fldChar>
      </w:r>
      <w:r w:rsidRPr="000E7E60">
        <w:rPr>
          <w:lang w:val="en-US"/>
        </w:rPr>
        <w:instrText>FORMTEXT</w:instrText>
      </w:r>
      <w:r>
        <w:fldChar w:fldCharType="separate"/>
      </w:r>
      <w:r w:rsidRPr="000E7E60">
        <w:rPr>
          <w:lang w:val="en-US"/>
        </w:rPr>
        <w:t>_______________</w:t>
      </w:r>
      <w:r>
        <w:fldChar w:fldCharType="end"/>
      </w:r>
      <w:r w:rsidRPr="000E7E60">
        <w:rPr>
          <w:lang w:val="en-US"/>
        </w:rPr>
        <w:t> </w:t>
      </w:r>
    </w:p>
    <w:p w:rsidR="00F22F21" w:rsidRPr="000E7E60" w:rsidRDefault="00F22F21">
      <w:pPr>
        <w:pStyle w:val="a3"/>
        <w:rPr>
          <w:lang w:val="en-US"/>
        </w:rPr>
      </w:pPr>
      <w:r w:rsidRPr="000E7E60">
        <w:rPr>
          <w:lang w:val="en-US"/>
        </w:rPr>
        <w:t>E-mail: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 w:rsidRPr="000E7E60">
        <w:rPr>
          <w:lang w:val="en-US"/>
        </w:rPr>
        <w:instrText>FORMTEXT</w:instrText>
      </w:r>
      <w:r>
        <w:fldChar w:fldCharType="separate"/>
      </w:r>
      <w:r w:rsidRPr="000E7E60">
        <w:rPr>
          <w:lang w:val="en-US"/>
        </w:rPr>
        <w:t>_______________</w:t>
      </w:r>
      <w:r>
        <w:fldChar w:fldCharType="end"/>
      </w:r>
      <w:r w:rsidRPr="000E7E60">
        <w:rPr>
          <w:lang w:val="en-US"/>
        </w:rPr>
        <w:t> 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Антикоррупционная оговорка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 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F22F21" w:rsidRDefault="00F22F21">
      <w:pPr>
        <w:pStyle w:val="a3"/>
        <w:spacing w:after="0"/>
        <w:jc w:val="both"/>
      </w:pPr>
      <w:r>
        <w:t>- предоставление неоправданных преимуществ по сравнению с другими контрагентами;</w:t>
      </w:r>
    </w:p>
    <w:p w:rsidR="00F22F21" w:rsidRDefault="00F22F21">
      <w:pPr>
        <w:pStyle w:val="a3"/>
        <w:spacing w:after="0"/>
        <w:jc w:val="both"/>
      </w:pPr>
      <w:r>
        <w:t>- предоставление каких-либо гарантий;</w:t>
      </w:r>
    </w:p>
    <w:p w:rsidR="00F22F21" w:rsidRDefault="00F22F21">
      <w:pPr>
        <w:pStyle w:val="a3"/>
        <w:spacing w:after="0"/>
        <w:jc w:val="both"/>
      </w:pPr>
      <w:r>
        <w:t>- ускорение существующих процедур;</w:t>
      </w:r>
    </w:p>
    <w:p w:rsidR="00F22F21" w:rsidRDefault="00F22F21">
      <w:pPr>
        <w:pStyle w:val="a3"/>
        <w:spacing w:after="0"/>
        <w:jc w:val="both"/>
      </w:pPr>
      <w: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</w:t>
      </w:r>
      <w:r>
        <w:lastRenderedPageBreak/>
        <w:t>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22F21" w:rsidRDefault="000A01F8">
      <w:pPr>
        <w:pStyle w:val="a3"/>
        <w:numPr>
          <w:ilvl w:val="1"/>
          <w:numId w:val="2"/>
        </w:numPr>
        <w:spacing w:after="0"/>
        <w:jc w:val="both"/>
      </w:pPr>
      <w:r>
        <w:t xml:space="preserve">Оператор </w:t>
      </w:r>
      <w:r w:rsidR="00F22F21">
        <w:t xml:space="preserve">обязуется в течение 5 (Пяти) рабочих дней по письменному запросу Заказчика предоставить Заказчику информацию о цепочке собственников </w:t>
      </w:r>
      <w:r>
        <w:t>Оператора</w:t>
      </w:r>
      <w:r w:rsidR="00F22F21">
        <w:t>, включая бенефициаров, в том числе конечных по форме, установленной в Приложении № 3 к настоящему Договору с приложением подтверждающих документов (далее – Информация).</w:t>
      </w:r>
    </w:p>
    <w:p w:rsidR="00F22F21" w:rsidRDefault="00F22F21">
      <w:pPr>
        <w:pStyle w:val="a3"/>
        <w:spacing w:after="0"/>
        <w:jc w:val="both"/>
      </w:pPr>
      <w:r>
        <w:t xml:space="preserve">В случае изменений в цепочке собственников </w:t>
      </w:r>
      <w:r w:rsidR="000A01F8">
        <w:t>Оператора</w:t>
      </w:r>
      <w:r>
        <w:t xml:space="preserve">, включая бенефициаров, в том числе конечных, и (или) исполнительных органах </w:t>
      </w:r>
      <w:r w:rsidR="000A01F8">
        <w:t>Оператора</w:t>
      </w:r>
      <w:r>
        <w:t xml:space="preserve">, </w:t>
      </w:r>
      <w:r w:rsidR="000A01F8">
        <w:t xml:space="preserve">Оператор </w:t>
      </w:r>
      <w:r>
        <w:t>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F22F21" w:rsidRDefault="00F22F21">
      <w:pPr>
        <w:pStyle w:val="a3"/>
        <w:spacing w:after="0"/>
        <w:jc w:val="both"/>
      </w:pPr>
      <w:r>
        <w:t xml:space="preserve">Информация предоставляется на бумажном носителе, заверенная подписью должностного лица, являющегося единоличным исполнительным органом </w:t>
      </w:r>
      <w:r w:rsidR="000A01F8">
        <w:t xml:space="preserve">Оператора </w:t>
      </w:r>
      <w:r>
        <w:t>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F22F21" w:rsidRDefault="00F22F21">
      <w:pPr>
        <w:pStyle w:val="a3"/>
        <w:spacing w:after="0"/>
        <w:jc w:val="both"/>
      </w:pPr>
      <w: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В случае отказа </w:t>
      </w:r>
      <w:r w:rsidR="000A01F8">
        <w:t xml:space="preserve">Оператора </w:t>
      </w:r>
      <w:r>
        <w:t xml:space="preserve">от предоставления Информации согласно п. 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предоставления Информации не в полном объеме (т.е. непредставления какой-либо информации, указанной в форме (Приложение №3) Заказчик направляет повторный запрос о предоставлении Информации по форме, указанной в п.</w:t>
      </w:r>
      <w:r w:rsidR="000A01F8">
        <w:fldChar w:fldCharType="begin">
          <w:ffData>
            <w:name w:val=""/>
            <w:enabled/>
            <w:calcOnExit w:val="0"/>
            <w:textInput>
              <w:default w:val="13.7"/>
            </w:textInput>
          </w:ffData>
        </w:fldChar>
      </w:r>
      <w:r w:rsidR="000A01F8">
        <w:instrText xml:space="preserve"> FORMTEXT </w:instrText>
      </w:r>
      <w:r w:rsidR="000A01F8">
        <w:fldChar w:fldCharType="separate"/>
      </w:r>
      <w:r w:rsidR="000A01F8">
        <w:rPr>
          <w:noProof/>
        </w:rPr>
        <w:t>13.7</w:t>
      </w:r>
      <w:r w:rsidR="000A01F8">
        <w:fldChar w:fldCharType="end"/>
      </w:r>
      <w:r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Конфиденциальность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>
        <w:rPr>
          <w:b/>
          <w:bCs/>
        </w:rPr>
        <w:t>(1)</w:t>
      </w:r>
      <w: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>
        <w:rPr>
          <w:b/>
          <w:bCs/>
        </w:rPr>
        <w:t>(2)</w:t>
      </w:r>
      <w: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>
        <w:rPr>
          <w:b/>
          <w:bCs/>
        </w:rPr>
        <w:t>(3)</w:t>
      </w:r>
      <w:r>
        <w:t> грифом «Конфиденциально» и/или «Коммерческая тайна».</w:t>
      </w:r>
    </w:p>
    <w:p w:rsidR="00F22F21" w:rsidRDefault="00F22F21">
      <w:pPr>
        <w:pStyle w:val="a3"/>
        <w:spacing w:after="0"/>
        <w:jc w:val="both"/>
      </w:pPr>
      <w:r>
        <w:t>Не относится к Конфиденциальной информации: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lastRenderedPageBreak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 xml:space="preserve"> информация, которая была самостоятельно разработана Принимающей стороной </w:t>
      </w:r>
      <w:r>
        <w:rPr>
          <w:b/>
          <w:bCs/>
        </w:rPr>
        <w:t>(4)</w:t>
      </w:r>
      <w:r>
        <w:t> без доступа к Конфиденциальной информации и без использования Конфиденциальной информации;</w:t>
      </w:r>
    </w:p>
    <w:p w:rsidR="00F22F21" w:rsidRDefault="00F22F21">
      <w:pPr>
        <w:pStyle w:val="a3"/>
        <w:numPr>
          <w:ilvl w:val="0"/>
          <w:numId w:val="10"/>
        </w:numPr>
        <w:spacing w:after="0"/>
        <w:jc w:val="both"/>
      </w:pPr>
      <w: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Передача Конфиденциальной информации должна сопровождаться: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F22F21" w:rsidRDefault="00F22F21">
      <w:pPr>
        <w:pStyle w:val="a3"/>
        <w:spacing w:after="0"/>
        <w:jc w:val="both"/>
      </w:pPr>
      <w: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>
        <w:rPr>
          <w:b/>
          <w:bCs/>
        </w:rPr>
        <w:t>(5)</w:t>
      </w:r>
      <w:r>
        <w:t xml:space="preserve"> и Исполнителям </w:t>
      </w:r>
      <w:r>
        <w:rPr>
          <w:b/>
          <w:bCs/>
        </w:rPr>
        <w:t>(6)</w:t>
      </w:r>
      <w: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>
        <w:rPr>
          <w:b/>
          <w:bCs/>
        </w:rPr>
        <w:t>(7)</w:t>
      </w:r>
      <w: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принимает на себя следующие обязательства: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F22F21" w:rsidRDefault="00F22F21">
      <w:pPr>
        <w:pStyle w:val="a3"/>
        <w:numPr>
          <w:ilvl w:val="2"/>
          <w:numId w:val="2"/>
        </w:numPr>
        <w:spacing w:after="0"/>
        <w:jc w:val="both"/>
      </w:pPr>
      <w: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F22F21" w:rsidRDefault="00F22F21">
      <w:pPr>
        <w:pStyle w:val="a3"/>
        <w:spacing w:after="0"/>
        <w:jc w:val="both"/>
      </w:pPr>
      <w:r>
        <w:t>- законно являлась или стала известна или доступна Принимающей стороне до ее получения от Раскрывающей стороны;</w:t>
      </w:r>
    </w:p>
    <w:p w:rsidR="00F22F21" w:rsidRDefault="00F22F21">
      <w:pPr>
        <w:pStyle w:val="a3"/>
        <w:spacing w:after="0"/>
        <w:jc w:val="both"/>
      </w:pPr>
      <w: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F22F21" w:rsidRDefault="00F22F21">
      <w:pPr>
        <w:pStyle w:val="a3"/>
        <w:spacing w:after="0"/>
        <w:jc w:val="both"/>
      </w:pPr>
      <w:r>
        <w:t>- независимо подготовлена Принимающей стороной без какого-либо обращения к Конфиденциальной информации;</w:t>
      </w:r>
    </w:p>
    <w:p w:rsidR="00F22F21" w:rsidRDefault="00F22F21">
      <w:pPr>
        <w:pStyle w:val="a3"/>
        <w:spacing w:after="0"/>
        <w:jc w:val="both"/>
      </w:pPr>
      <w:r>
        <w:t>- разрешена к раскрытию письменным разрешением Раскрывающей Стороны;</w:t>
      </w:r>
    </w:p>
    <w:p w:rsidR="00F22F21" w:rsidRDefault="00F22F21">
      <w:pPr>
        <w:pStyle w:val="a3"/>
        <w:spacing w:after="0"/>
        <w:jc w:val="both"/>
      </w:pPr>
      <w: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Раскрывающая сторона имеет право:</w:t>
      </w:r>
    </w:p>
    <w:p w:rsidR="00F22F21" w:rsidRDefault="00F22F21">
      <w:pPr>
        <w:pStyle w:val="a3"/>
        <w:spacing w:after="0"/>
        <w:jc w:val="both"/>
      </w:pPr>
      <w:r>
        <w:t>- устанавливать, изменять и отменять в письменной форме режим конфиденциальности для переданной информации;</w:t>
      </w:r>
    </w:p>
    <w:p w:rsidR="00F22F21" w:rsidRDefault="00F22F21">
      <w:pPr>
        <w:pStyle w:val="a3"/>
        <w:spacing w:after="0"/>
        <w:jc w:val="both"/>
      </w:pPr>
      <w: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F22F21" w:rsidRDefault="00F22F21">
      <w:pPr>
        <w:pStyle w:val="a3"/>
        <w:spacing w:after="0"/>
        <w:jc w:val="both"/>
      </w:pPr>
      <w: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F22F21" w:rsidRDefault="00F22F21">
      <w:pPr>
        <w:pStyle w:val="a3"/>
        <w:spacing w:after="0"/>
        <w:jc w:val="both"/>
      </w:pPr>
      <w: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Положение о конфиденциальности действует в течение 3 (трех) лет с даты подписания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 xml:space="preserve">Термины, используемые в статье </w:t>
      </w:r>
      <w:r>
        <w:rPr>
          <w:b/>
          <w:bCs/>
          <w:i/>
          <w:iCs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i/>
          <w:iCs/>
          <w:sz w:val="16"/>
          <w:szCs w:val="16"/>
        </w:rPr>
        <w:instrText>FORMTEXT</w:instrText>
      </w:r>
      <w:r>
        <w:rPr>
          <w:b/>
          <w:bCs/>
          <w:i/>
          <w:iCs/>
          <w:sz w:val="16"/>
          <w:szCs w:val="16"/>
        </w:rPr>
      </w:r>
      <w:r>
        <w:rPr>
          <w:b/>
          <w:bCs/>
          <w:i/>
          <w:iCs/>
          <w:sz w:val="16"/>
          <w:szCs w:val="16"/>
        </w:rPr>
        <w:fldChar w:fldCharType="separate"/>
      </w:r>
      <w:r>
        <w:rPr>
          <w:b/>
          <w:bCs/>
          <w:i/>
          <w:iCs/>
          <w:sz w:val="16"/>
          <w:szCs w:val="16"/>
        </w:rPr>
        <w:t>"Конфиденциальность"</w:t>
      </w:r>
      <w:r>
        <w:fldChar w:fldCharType="end"/>
      </w:r>
      <w:r>
        <w:rPr>
          <w:b/>
          <w:bCs/>
          <w:i/>
          <w:iCs/>
          <w:sz w:val="16"/>
          <w:szCs w:val="16"/>
        </w:rPr>
        <w:t> :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(1)</w:t>
      </w:r>
      <w:r>
        <w:rPr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(2)</w:t>
      </w:r>
      <w:r>
        <w:rPr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(3)</w:t>
      </w:r>
      <w:r>
        <w:rPr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(4)</w:t>
      </w:r>
      <w:r>
        <w:rPr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(5)</w:t>
      </w:r>
      <w:r>
        <w:rPr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(6)</w:t>
      </w:r>
      <w:r>
        <w:rPr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F22F21" w:rsidRDefault="00F22F21">
      <w:pPr>
        <w:pStyle w:val="a3"/>
        <w:spacing w:after="0" w:line="276" w:lineRule="auto"/>
      </w:pPr>
      <w:r>
        <w:rPr>
          <w:b/>
          <w:bCs/>
          <w:i/>
          <w:iCs/>
          <w:sz w:val="16"/>
          <w:szCs w:val="16"/>
        </w:rPr>
        <w:t>(7)</w:t>
      </w:r>
      <w:r>
        <w:rPr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F22F21" w:rsidRDefault="00F22F21">
      <w:pPr>
        <w:pStyle w:val="a3"/>
        <w:numPr>
          <w:ilvl w:val="1"/>
          <w:numId w:val="2"/>
        </w:numPr>
        <w:jc w:val="both"/>
      </w:pPr>
      <w: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lastRenderedPageBreak/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F22F21" w:rsidRDefault="000A01F8">
      <w:pPr>
        <w:pStyle w:val="a3"/>
        <w:numPr>
          <w:ilvl w:val="1"/>
          <w:numId w:val="2"/>
        </w:numPr>
        <w:spacing w:after="0"/>
        <w:jc w:val="both"/>
      </w:pPr>
      <w:r>
        <w:t xml:space="preserve">Оператор </w:t>
      </w:r>
      <w:r w:rsidR="00F22F21">
        <w:t xml:space="preserve">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>
        <w:t>Оператора</w:t>
      </w:r>
      <w:r w:rsidR="00F22F21">
        <w:t xml:space="preserve">; б) подаче в отношении </w:t>
      </w:r>
      <w:r>
        <w:t xml:space="preserve">Оператора </w:t>
      </w:r>
      <w:r w:rsidR="00F22F21">
        <w:t xml:space="preserve">заявлений о признании его несостоятельным (банкротом); в) вынесении в отношении </w:t>
      </w:r>
      <w:r>
        <w:t xml:space="preserve">Оператора </w:t>
      </w:r>
      <w:r w:rsidR="00F22F21">
        <w:t xml:space="preserve">решений уполномоченных органов, либо предъявлении к </w:t>
      </w:r>
      <w:r>
        <w:t xml:space="preserve">Оператору </w:t>
      </w:r>
      <w:r w:rsidR="00F22F21">
        <w:t xml:space="preserve">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</w:t>
      </w:r>
      <w:r>
        <w:t xml:space="preserve">Оператора </w:t>
      </w:r>
      <w:r w:rsidR="00F22F21">
        <w:t xml:space="preserve">стоимостью более 10% (десяти процентов) балансовой стоимости активов </w:t>
      </w:r>
      <w:r>
        <w:t>Оператора</w:t>
      </w:r>
      <w:r w:rsidR="00F22F21">
        <w:t>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F22F21" w:rsidRDefault="00F22F21">
      <w:pPr>
        <w:pStyle w:val="a3"/>
        <w:spacing w:after="0"/>
        <w:jc w:val="both"/>
      </w:pPr>
      <w:r>
        <w:rPr>
          <w:color w:val="000000"/>
        </w:rPr>
        <w:t xml:space="preserve">  В случае не уведомления Заказчика о событиях указанных в настоящем пункте </w:t>
      </w:r>
      <w:r w:rsidR="000A01F8">
        <w:t xml:space="preserve">Оператор </w:t>
      </w:r>
      <w:r>
        <w:rPr>
          <w:color w:val="000000"/>
        </w:rPr>
        <w:t xml:space="preserve">несет ответственность и обязан уплатить Заказчику штраф в размере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1 % (один процент) от Договорной цены за каждый случай нарушения</w:t>
      </w:r>
      <w:r>
        <w:fldChar w:fldCharType="end"/>
      </w:r>
      <w:r>
        <w:rPr>
          <w:color w:val="000000"/>
        </w:rPr>
        <w:t>.</w:t>
      </w:r>
    </w:p>
    <w:p w:rsidR="00F22F21" w:rsidRDefault="00F22F21">
      <w:pPr>
        <w:pStyle w:val="a3"/>
        <w:numPr>
          <w:ilvl w:val="1"/>
          <w:numId w:val="2"/>
        </w:numPr>
        <w:spacing w:after="0"/>
        <w:jc w:val="both"/>
      </w:pPr>
      <w: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22F21" w:rsidRDefault="00F22F21" w:rsidP="0055385E">
      <w:pPr>
        <w:pStyle w:val="a3"/>
        <w:numPr>
          <w:ilvl w:val="1"/>
          <w:numId w:val="2"/>
        </w:numPr>
        <w:jc w:val="both"/>
        <w:rPr>
          <w:b/>
          <w:bCs/>
        </w:rPr>
      </w:pPr>
      <w:r>
        <w:rPr>
          <w:b/>
          <w:bCs/>
        </w:rPr>
        <w:t>Электронный документооборот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>
        <w:fldChar w:fldCharType="end"/>
      </w:r>
      <w: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>
        <w:fldChar w:fldCharType="end"/>
      </w:r>
      <w: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В случае изменения Оператора ЭДО Заказчиком, последним в адрес Исполнителя будет направлено уведомление. </w:t>
      </w:r>
      <w:r w:rsidR="000A01F8">
        <w:t xml:space="preserve">Оператор </w:t>
      </w:r>
      <w:r>
        <w:t>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</w:t>
      </w:r>
    </w:p>
    <w:p w:rsidR="00F22F21" w:rsidRDefault="00F22F21" w:rsidP="0055385E">
      <w:pPr>
        <w:jc w:val="both"/>
      </w:pP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F22F21" w:rsidRDefault="00F22F21" w:rsidP="0055385E">
      <w:pPr>
        <w:pStyle w:val="a3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F22F21" w:rsidRDefault="00F22F21" w:rsidP="0055385E">
      <w:pPr>
        <w:pStyle w:val="a3"/>
        <w:jc w:val="both"/>
      </w:pPr>
      <w:r>
        <w:t>В Акте приема-сдачи работ (услуг)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F22F21" w:rsidRDefault="00F22F21" w:rsidP="0055385E">
      <w:pPr>
        <w:pStyle w:val="a3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F22F21" w:rsidRDefault="00F22F21" w:rsidP="0055385E">
      <w:pPr>
        <w:pStyle w:val="a3"/>
        <w:jc w:val="both"/>
      </w:pPr>
      <w:r>
        <w:t>ТекстИнф и значениями атрибутов Идентиф=" ПредДок" и Значен=&lt;Номер ПУД&gt;</w:t>
      </w:r>
    </w:p>
    <w:p w:rsidR="00F22F21" w:rsidRDefault="00F22F21" w:rsidP="0055385E">
      <w:pPr>
        <w:pStyle w:val="a3"/>
        <w:jc w:val="both"/>
      </w:pPr>
      <w:r>
        <w:t>ТекстИнф и значениями атрибутов Идентиф=" ПредДокДата" и Значен=&lt;Дата ПУД&gt;</w:t>
      </w:r>
    </w:p>
    <w:p w:rsidR="00F22F21" w:rsidRDefault="00F22F21" w:rsidP="0055385E">
      <w:pPr>
        <w:pStyle w:val="a3"/>
        <w:jc w:val="both"/>
      </w:pPr>
      <w: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t xml:space="preserve"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 w:rsidR="000A01F8">
        <w:t>Оператора</w:t>
      </w:r>
      <w:r>
        <w:t>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Заказчик, за исключением случаев предусмотренных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15.8.6</w:t>
      </w:r>
      <w:r>
        <w:fldChar w:fldCharType="end"/>
      </w:r>
      <w:r>
        <w:rPr>
          <w:color w:val="000000"/>
        </w:rPr>
        <w:t>-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15.8.7</w:t>
      </w:r>
      <w:r>
        <w:fldChar w:fldCharType="end"/>
      </w:r>
      <w:r>
        <w:rPr>
          <w:color w:val="000000"/>
        </w:rPr>
        <w:t xml:space="preserve"> вправе не принимать к рассмотрению направленные </w:t>
      </w:r>
      <w:r w:rsidR="000A01F8">
        <w:t xml:space="preserve">Оператором </w:t>
      </w:r>
      <w:r>
        <w:rPr>
          <w:color w:val="000000"/>
        </w:rPr>
        <w:t>на бумажном носителе документы, а также документы составленные с нарушением требований п.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 - 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15.8.3</w:t>
      </w:r>
      <w:r>
        <w:fldChar w:fldCharType="end"/>
      </w:r>
      <w:r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</w:t>
      </w:r>
      <w:r w:rsidR="000A01F8">
        <w:t xml:space="preserve">Оператора </w:t>
      </w:r>
      <w:r>
        <w:rPr>
          <w:color w:val="000000"/>
        </w:rPr>
        <w:t>документы через Оператора ЭДО.</w:t>
      </w:r>
    </w:p>
    <w:p w:rsidR="00F22F21" w:rsidRDefault="00F22F21" w:rsidP="0055385E">
      <w:pPr>
        <w:pStyle w:val="a3"/>
        <w:numPr>
          <w:ilvl w:val="2"/>
          <w:numId w:val="2"/>
        </w:numPr>
        <w:jc w:val="both"/>
      </w:pPr>
      <w:r>
        <w:rPr>
          <w:color w:val="000000"/>
        </w:rPr>
        <w:t>К документам, указанным в п.</w:t>
      </w:r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>FORMTEXT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15.8.1</w:t>
      </w:r>
      <w:r>
        <w:fldChar w:fldCharType="end"/>
      </w:r>
      <w:r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F22F21" w:rsidRDefault="00F22F21" w:rsidP="0055385E">
      <w:pPr>
        <w:pStyle w:val="a3"/>
        <w:numPr>
          <w:ilvl w:val="1"/>
          <w:numId w:val="2"/>
        </w:numPr>
        <w:spacing w:after="0"/>
        <w:jc w:val="both"/>
      </w:pPr>
      <w:r>
        <w:t>Все указанные в Договоре приложения являются его неотъемлемой частью</w:t>
      </w:r>
    </w:p>
    <w:p w:rsidR="00F22F21" w:rsidRDefault="00F22F21" w:rsidP="0055385E">
      <w:pPr>
        <w:pStyle w:val="a3"/>
        <w:spacing w:after="0"/>
        <w:jc w:val="both"/>
      </w:pPr>
      <w:r>
        <w:t>Приложения к настоящему Договору: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1. </w:t>
      </w:r>
      <w:r w:rsidR="00995E6B">
        <w:fldChar w:fldCharType="begin">
          <w:ffData>
            <w:name w:val=""/>
            <w:enabled/>
            <w:calcOnExit w:val="0"/>
            <w:textInput>
              <w:default w:val="Техническое задание"/>
            </w:textInput>
          </w:ffData>
        </w:fldChar>
      </w:r>
      <w:r w:rsidR="00995E6B">
        <w:instrText xml:space="preserve"> FORMTEXT </w:instrText>
      </w:r>
      <w:r w:rsidR="00995E6B">
        <w:fldChar w:fldCharType="separate"/>
      </w:r>
      <w:r w:rsidR="00995E6B">
        <w:rPr>
          <w:noProof/>
        </w:rPr>
        <w:t>Техническое задание</w:t>
      </w:r>
      <w:r w:rsidR="00995E6B">
        <w:fldChar w:fldCharType="end"/>
      </w:r>
      <w:r>
        <w:t> </w:t>
      </w:r>
    </w:p>
    <w:p w:rsidR="00F22F21" w:rsidRDefault="00F22F21" w:rsidP="0055385E">
      <w:pPr>
        <w:pStyle w:val="a3"/>
        <w:spacing w:after="0"/>
        <w:jc w:val="both"/>
      </w:pPr>
      <w:r>
        <w:t xml:space="preserve">Приложение № 2.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Расчет стоимости Услуг</w:t>
      </w:r>
      <w:r>
        <w:fldChar w:fldCharType="end"/>
      </w:r>
    </w:p>
    <w:p w:rsidR="00F22F21" w:rsidRDefault="00F22F21" w:rsidP="0055385E">
      <w:pPr>
        <w:pStyle w:val="a3"/>
        <w:spacing w:after="0"/>
        <w:jc w:val="both"/>
      </w:pPr>
      <w:r>
        <w:rPr>
          <w:rStyle w:val="A5"/>
        </w:rPr>
        <w:t>Приложение</w:t>
      </w:r>
      <w:r>
        <w:t xml:space="preserve"> №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>. Форма Информации о цепочке собственников (бенефициарах)</w:t>
      </w:r>
    </w:p>
    <w:p w:rsidR="00F22F21" w:rsidRDefault="00F22F21">
      <w:pPr>
        <w:pStyle w:val="a3"/>
        <w:numPr>
          <w:ilvl w:val="0"/>
          <w:numId w:val="2"/>
        </w:numPr>
        <w:spacing w:before="280" w:after="0"/>
        <w:jc w:val="center"/>
        <w:rPr>
          <w:b/>
          <w:bCs/>
        </w:rPr>
      </w:pPr>
      <w:r>
        <w:rPr>
          <w:b/>
          <w:bCs/>
        </w:rPr>
        <w:t>Адреса, банковские и почтовые реквизиты и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2"/>
        <w:gridCol w:w="397"/>
        <w:gridCol w:w="101"/>
        <w:gridCol w:w="2415"/>
        <w:gridCol w:w="105"/>
        <w:gridCol w:w="101"/>
        <w:gridCol w:w="2013"/>
        <w:gridCol w:w="403"/>
        <w:gridCol w:w="101"/>
        <w:gridCol w:w="2415"/>
      </w:tblGrid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t>Заказчик</w:t>
            </w:r>
          </w:p>
        </w:tc>
        <w:tc>
          <w:tcPr>
            <w:tcW w:w="1500" w:type="pct"/>
            <w:gridSpan w:val="4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0A01F8">
            <w:pPr>
              <w:pStyle w:val="a3"/>
              <w:keepNext/>
            </w:pPr>
            <w:r>
              <w:t>Оператора</w:t>
            </w:r>
          </w:p>
        </w:tc>
        <w:tc>
          <w:tcPr>
            <w:tcW w:w="1450" w:type="pct"/>
            <w:gridSpan w:val="3"/>
          </w:tcPr>
          <w:p w:rsidR="00F22F21" w:rsidRDefault="00F22F21">
            <w:pPr>
              <w:pStyle w:val="a3"/>
              <w:keepNext/>
              <w:spacing w:after="0"/>
            </w:pP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500" w:type="pct"/>
            <w:gridSpan w:val="4"/>
            <w:hideMark/>
          </w:tcPr>
          <w:p w:rsidR="00F22F21" w:rsidRDefault="000A01F8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АО "Коми Энергосбытовая компания"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67000, г. Сыктывкар,  ул. Первомайская, д. 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167000, г. Сыктывкар,  ул. Первомайская, д. 70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06110103977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1061101039779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110130185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1101301856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7851500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785150001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Р/сч: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4070281082800011478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40702810828000114785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Р/сч: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Коми ОСБ № 8617 г. Сыктывкар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Коми ОСБ № 8617 г. Сыктывкар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048702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048702640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>
        <w:trPr>
          <w:trHeight w:val="285"/>
        </w:trPr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Кор/сч:</w:t>
            </w:r>
          </w:p>
        </w:tc>
        <w:tc>
          <w:tcPr>
            <w:tcW w:w="1500" w:type="pct"/>
            <w:gridSpan w:val="4"/>
            <w:hideMark/>
          </w:tcPr>
          <w:p w:rsidR="00F22F21" w:rsidRDefault="005831CB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301018104000000006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30101810400000000640</w:t>
            </w:r>
            <w:r>
              <w:fldChar w:fldCharType="end"/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  <w:spacing w:after="0"/>
            </w:pPr>
          </w:p>
        </w:tc>
        <w:tc>
          <w:tcPr>
            <w:tcW w:w="1000" w:type="pct"/>
            <w:hideMark/>
          </w:tcPr>
          <w:p w:rsidR="00F22F21" w:rsidRDefault="00F22F21">
            <w:pPr>
              <w:pStyle w:val="a3"/>
              <w:keepNext/>
            </w:pPr>
            <w:r>
              <w:rPr>
                <w:rStyle w:val="TD"/>
              </w:rPr>
              <w:t>Кор/сч:</w:t>
            </w:r>
          </w:p>
        </w:tc>
        <w:tc>
          <w:tcPr>
            <w:tcW w:w="1450" w:type="pct"/>
            <w:gridSpan w:val="3"/>
            <w:hideMark/>
          </w:tcPr>
          <w:p w:rsidR="00F22F21" w:rsidRDefault="00F22F21">
            <w:pPr>
              <w:pStyle w:val="a3"/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_______________</w:t>
            </w:r>
            <w:r>
              <w:fldChar w:fldCharType="end"/>
            </w:r>
          </w:p>
        </w:tc>
      </w:tr>
      <w:tr w:rsidR="00F22F21" w:rsidTr="005831CB">
        <w:trPr>
          <w:trHeight w:val="570"/>
        </w:trPr>
        <w:tc>
          <w:tcPr>
            <w:tcW w:w="1198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 w:rsidR="005831CB">
              <w:t>Е.Н. Борисова</w:t>
            </w:r>
          </w:p>
        </w:tc>
        <w:tc>
          <w:tcPr>
            <w:tcW w:w="101" w:type="pct"/>
            <w:gridSpan w:val="2"/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/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 w:rsidTr="005831CB">
        <w:tc>
          <w:tcPr>
            <w:tcW w:w="1198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01" w:type="pct"/>
            <w:gridSpan w:val="2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</w:pP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22F21" w:rsidRDefault="00F22F21">
            <w:pPr>
              <w:pStyle w:val="a3"/>
              <w:spacing w:after="0"/>
            </w:pPr>
          </w:p>
        </w:tc>
      </w:tr>
      <w:tr w:rsidR="00F22F21" w:rsidTr="005831CB">
        <w:trPr>
          <w:trHeight w:val="240"/>
        </w:trPr>
        <w:tc>
          <w:tcPr>
            <w:tcW w:w="2448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  <w:tc>
          <w:tcPr>
            <w:tcW w:w="101" w:type="pct"/>
            <w:gridSpan w:val="2"/>
            <w:vAlign w:val="bottom"/>
          </w:tcPr>
          <w:p w:rsidR="00F22F21" w:rsidRDefault="00F22F21">
            <w:pPr>
              <w:pStyle w:val="a3"/>
              <w:spacing w:after="0"/>
            </w:pPr>
          </w:p>
        </w:tc>
        <w:tc>
          <w:tcPr>
            <w:tcW w:w="2451" w:type="pct"/>
            <w:gridSpan w:val="4"/>
            <w:vAlign w:val="bottom"/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 xml:space="preserve"> 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___________</w:t>
            </w:r>
            <w:r>
              <w:fldChar w:fldCharType="end"/>
            </w:r>
            <w:r>
              <w:rPr>
                <w:rStyle w:val="TD"/>
              </w:rPr>
              <w:t> г.</w:t>
            </w:r>
          </w:p>
        </w:tc>
      </w:tr>
    </w:tbl>
    <w:p w:rsidR="00F22F21" w:rsidRDefault="00F22F21">
      <w:pPr>
        <w:pStyle w:val="a3"/>
        <w:spacing w:after="0"/>
        <w:jc w:val="both"/>
      </w:pPr>
      <w:r>
        <w:t> </w:t>
      </w:r>
    </w:p>
    <w:p w:rsidR="00F22F21" w:rsidRDefault="00F22F21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5831CB" w:rsidRDefault="005831CB">
      <w:pPr>
        <w:spacing w:after="0"/>
      </w:pPr>
    </w:p>
    <w:p w:rsidR="00267E19" w:rsidRDefault="00267E19" w:rsidP="00995E6B">
      <w:pPr>
        <w:pStyle w:val="a3"/>
        <w:jc w:val="right"/>
      </w:pPr>
    </w:p>
    <w:p w:rsidR="00995E6B" w:rsidRDefault="00995E6B" w:rsidP="00995E6B">
      <w:pPr>
        <w:pStyle w:val="a3"/>
        <w:jc w:val="right"/>
      </w:pPr>
      <w:r>
        <w:t>Приложение №1 </w:t>
      </w:r>
    </w:p>
    <w:p w:rsidR="00995E6B" w:rsidRDefault="00995E6B" w:rsidP="00995E6B">
      <w:pPr>
        <w:pStyle w:val="a3"/>
        <w:spacing w:after="0"/>
        <w:jc w:val="right"/>
      </w:pPr>
      <w:r>
        <w:t>к Договору 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995E6B" w:rsidRDefault="00995E6B" w:rsidP="00995E6B">
      <w:pPr>
        <w:pStyle w:val="a3"/>
        <w:spacing w:after="0"/>
        <w:jc w:val="right"/>
      </w:pPr>
      <w:r>
        <w:t xml:space="preserve">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 г.</w:t>
      </w:r>
    </w:p>
    <w:p w:rsidR="00995E6B" w:rsidRDefault="00995E6B" w:rsidP="00995E6B">
      <w:pPr>
        <w:spacing w:line="360" w:lineRule="auto"/>
        <w:jc w:val="center"/>
        <w:outlineLvl w:val="0"/>
        <w:rPr>
          <w:b/>
          <w:color w:val="000000"/>
        </w:rPr>
      </w:pPr>
    </w:p>
    <w:p w:rsidR="00995E6B" w:rsidRPr="007D57AA" w:rsidRDefault="00995E6B" w:rsidP="00995E6B">
      <w:pPr>
        <w:spacing w:line="276" w:lineRule="auto"/>
        <w:jc w:val="center"/>
      </w:pPr>
      <w:r w:rsidRPr="007D57AA">
        <w:rPr>
          <w:b/>
        </w:rPr>
        <w:t>Техническое задание</w:t>
      </w:r>
    </w:p>
    <w:p w:rsidR="00995E6B" w:rsidRDefault="00995E6B" w:rsidP="00995E6B">
      <w:pPr>
        <w:jc w:val="center"/>
      </w:pPr>
    </w:p>
    <w:p w:rsidR="00995E6B" w:rsidRPr="00F55765" w:rsidRDefault="00995E6B" w:rsidP="00995E6B">
      <w:pPr>
        <w:jc w:val="center"/>
      </w:pPr>
      <w:r>
        <w:rPr>
          <w:b/>
        </w:rPr>
        <w:t xml:space="preserve">На </w:t>
      </w:r>
      <w:r w:rsidRPr="00F55765">
        <w:rPr>
          <w:b/>
        </w:rPr>
        <w:t xml:space="preserve">оказание услуг предоставления </w:t>
      </w:r>
      <w:r>
        <w:rPr>
          <w:b/>
        </w:rPr>
        <w:t xml:space="preserve">публичного </w:t>
      </w:r>
      <w:r w:rsidRPr="00F55765">
        <w:rPr>
          <w:b/>
        </w:rPr>
        <w:t xml:space="preserve">доступа к информационно-телекоммуникационной сети "Интернет" </w:t>
      </w:r>
      <w:r>
        <w:rPr>
          <w:b/>
        </w:rPr>
        <w:t xml:space="preserve"> клиентам </w:t>
      </w:r>
      <w:r w:rsidRPr="00F55765">
        <w:rPr>
          <w:b/>
        </w:rPr>
        <w:t>в офисах К</w:t>
      </w:r>
      <w:r>
        <w:rPr>
          <w:b/>
        </w:rPr>
        <w:t>омпании</w:t>
      </w:r>
      <w:r w:rsidRPr="00F55765">
        <w:rPr>
          <w:b/>
        </w:rPr>
        <w:t xml:space="preserve"> с применением технологии беспроводного доступа (Wi-Fi)</w:t>
      </w:r>
      <w:r>
        <w:rPr>
          <w:b/>
        </w:rPr>
        <w:t xml:space="preserve"> для АО «Коми энергосбытовая компания».</w:t>
      </w:r>
    </w:p>
    <w:p w:rsidR="00995E6B" w:rsidRPr="007D57AA" w:rsidRDefault="00995E6B" w:rsidP="00995E6B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color w:val="000000"/>
          <w:spacing w:val="-4"/>
        </w:rPr>
      </w:pPr>
    </w:p>
    <w:p w:rsidR="00995E6B" w:rsidRPr="007D57AA" w:rsidRDefault="00995E6B" w:rsidP="00995E6B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color w:val="000000"/>
          <w:spacing w:val="-4"/>
        </w:rPr>
      </w:pPr>
    </w:p>
    <w:p w:rsidR="00995E6B" w:rsidRDefault="00995E6B" w:rsidP="00995E6B">
      <w:pPr>
        <w:spacing w:after="120"/>
        <w:jc w:val="both"/>
        <w:rPr>
          <w:b/>
          <w:color w:val="000000"/>
        </w:rPr>
      </w:pPr>
      <w:r w:rsidRPr="007D57AA">
        <w:rPr>
          <w:b/>
          <w:color w:val="000000"/>
        </w:rPr>
        <w:t xml:space="preserve">1. </w:t>
      </w:r>
      <w:r>
        <w:rPr>
          <w:b/>
          <w:color w:val="000000"/>
        </w:rPr>
        <w:t>Описание Услуги:</w:t>
      </w:r>
    </w:p>
    <w:p w:rsidR="00995E6B" w:rsidRPr="00AF0ECA" w:rsidRDefault="00995E6B" w:rsidP="00995E6B">
      <w:pPr>
        <w:ind w:left="426" w:right="120"/>
        <w:contextualSpacing/>
        <w:jc w:val="both"/>
      </w:pPr>
      <w:r w:rsidRPr="00AF0ECA">
        <w:t xml:space="preserve">1.1. Требуется организовать предоставление публичного доступа к информационно-телекоммуникационной сети "Интернет" с применением технологии беспроводного доступа (Wi-Fi) в офисах Компании, далее  – Услуга гостевого доступа </w:t>
      </w:r>
      <w:r w:rsidRPr="00AF0ECA">
        <w:rPr>
          <w:lang w:val="en-US"/>
        </w:rPr>
        <w:t>Wi</w:t>
      </w:r>
      <w:r w:rsidRPr="00AF0ECA">
        <w:t>-</w:t>
      </w:r>
      <w:r w:rsidRPr="00AF0ECA">
        <w:rPr>
          <w:lang w:val="en-US"/>
        </w:rPr>
        <w:t>Fi</w:t>
      </w:r>
      <w:r w:rsidRPr="00AF0ECA">
        <w:t xml:space="preserve">. </w:t>
      </w:r>
    </w:p>
    <w:p w:rsidR="00995E6B" w:rsidRPr="00AF0ECA" w:rsidRDefault="00995E6B" w:rsidP="00995E6B">
      <w:pPr>
        <w:ind w:left="426" w:right="120"/>
        <w:contextualSpacing/>
        <w:jc w:val="both"/>
      </w:pPr>
      <w:r w:rsidRPr="00AF0ECA">
        <w:t xml:space="preserve">1.2. Услуга гостевого доступа </w:t>
      </w:r>
      <w:r w:rsidRPr="00AF0ECA">
        <w:rPr>
          <w:lang w:val="en-US"/>
        </w:rPr>
        <w:t>Wi</w:t>
      </w:r>
      <w:r w:rsidRPr="00AF0ECA">
        <w:t>-</w:t>
      </w:r>
      <w:r w:rsidRPr="00AF0ECA">
        <w:rPr>
          <w:lang w:val="en-US"/>
        </w:rPr>
        <w:t>Fi</w:t>
      </w:r>
      <w:r w:rsidRPr="00AF0ECA">
        <w:t xml:space="preserve"> предназначена для предоставления неограниченному кругу лиц (клиентам компании) возможности пользования Услугой гостевого доступа </w:t>
      </w:r>
      <w:r w:rsidRPr="00AF0ECA">
        <w:rPr>
          <w:lang w:val="en-US"/>
        </w:rPr>
        <w:t>Wi</w:t>
      </w:r>
      <w:r w:rsidRPr="00AF0ECA">
        <w:t>-</w:t>
      </w:r>
      <w:r w:rsidRPr="00AF0ECA">
        <w:rPr>
          <w:lang w:val="en-US"/>
        </w:rPr>
        <w:t>Fi</w:t>
      </w:r>
      <w:r w:rsidRPr="00AF0ECA">
        <w:t xml:space="preserve"> с использованием личного оборудования Клиентов (мобильный телефон, планшет и прочее).</w:t>
      </w:r>
    </w:p>
    <w:p w:rsidR="00995E6B" w:rsidRPr="00AF0ECA" w:rsidRDefault="00995E6B" w:rsidP="00995E6B">
      <w:pPr>
        <w:ind w:left="426" w:right="120"/>
        <w:contextualSpacing/>
        <w:jc w:val="both"/>
      </w:pPr>
      <w:r w:rsidRPr="00AF0ECA">
        <w:t xml:space="preserve">1.3. Интеграция Услуги гостевого доступа </w:t>
      </w:r>
      <w:r w:rsidRPr="00AF0ECA">
        <w:rPr>
          <w:lang w:val="en-US"/>
        </w:rPr>
        <w:t>Wi</w:t>
      </w:r>
      <w:r w:rsidRPr="00AF0ECA">
        <w:t>-</w:t>
      </w:r>
      <w:r w:rsidRPr="00AF0ECA">
        <w:rPr>
          <w:lang w:val="en-US"/>
        </w:rPr>
        <w:t>Fi</w:t>
      </w:r>
      <w:r w:rsidRPr="00AF0ECA">
        <w:t xml:space="preserve"> с КСПД Компании – Не требуется;</w:t>
      </w:r>
    </w:p>
    <w:p w:rsidR="00995E6B" w:rsidRPr="00AF0ECA" w:rsidRDefault="00995E6B" w:rsidP="00995E6B">
      <w:pPr>
        <w:spacing w:after="120"/>
        <w:ind w:left="426" w:firstLine="708"/>
        <w:jc w:val="both"/>
        <w:rPr>
          <w:b/>
          <w:color w:val="000000"/>
        </w:rPr>
      </w:pPr>
    </w:p>
    <w:p w:rsidR="00995E6B" w:rsidRPr="00AF0ECA" w:rsidRDefault="00995E6B" w:rsidP="00995E6B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b/>
          <w:bCs/>
          <w:color w:val="000000"/>
        </w:rPr>
      </w:pPr>
      <w:r w:rsidRPr="00AF0ECA">
        <w:rPr>
          <w:b/>
          <w:color w:val="000000"/>
          <w:spacing w:val="-4"/>
        </w:rPr>
        <w:t>2.</w:t>
      </w:r>
      <w:r w:rsidRPr="00AF0ECA">
        <w:rPr>
          <w:color w:val="000000"/>
          <w:spacing w:val="-4"/>
        </w:rPr>
        <w:t xml:space="preserve"> </w:t>
      </w:r>
      <w:r w:rsidRPr="00AF0ECA">
        <w:rPr>
          <w:b/>
          <w:bCs/>
          <w:color w:val="000000"/>
        </w:rPr>
        <w:t xml:space="preserve">Сроки (периоды) оказания услуг:  </w:t>
      </w:r>
    </w:p>
    <w:p w:rsidR="00995E6B" w:rsidRPr="00AF0ECA" w:rsidRDefault="00995E6B" w:rsidP="00995E6B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b/>
          <w:bCs/>
          <w:color w:val="000000"/>
        </w:rPr>
      </w:pPr>
    </w:p>
    <w:p w:rsidR="00995E6B" w:rsidRPr="00AF0ECA" w:rsidRDefault="00995E6B" w:rsidP="00995E6B">
      <w:pPr>
        <w:numPr>
          <w:ilvl w:val="1"/>
          <w:numId w:val="13"/>
        </w:numPr>
        <w:tabs>
          <w:tab w:val="left" w:pos="851"/>
          <w:tab w:val="left" w:pos="1134"/>
        </w:tabs>
        <w:autoSpaceDN w:val="0"/>
        <w:spacing w:after="0"/>
        <w:ind w:left="426" w:right="480" w:firstLine="0"/>
        <w:contextualSpacing/>
        <w:jc w:val="both"/>
      </w:pPr>
      <w:r w:rsidRPr="00AF0ECA">
        <w:t>Начало оказания услуг: 01.0</w:t>
      </w:r>
      <w:r w:rsidR="00267E19">
        <w:t>6</w:t>
      </w:r>
      <w:r w:rsidRPr="00AF0ECA">
        <w:t>.2023 г.</w:t>
      </w:r>
    </w:p>
    <w:p w:rsidR="00995E6B" w:rsidRPr="00AF0ECA" w:rsidRDefault="00995E6B" w:rsidP="00995E6B">
      <w:pPr>
        <w:numPr>
          <w:ilvl w:val="1"/>
          <w:numId w:val="13"/>
        </w:numPr>
        <w:tabs>
          <w:tab w:val="left" w:pos="851"/>
        </w:tabs>
        <w:autoSpaceDN w:val="0"/>
        <w:spacing w:after="0"/>
        <w:ind w:left="426" w:right="480" w:firstLine="0"/>
        <w:contextualSpacing/>
        <w:jc w:val="both"/>
      </w:pPr>
      <w:r w:rsidRPr="00AF0ECA">
        <w:t>Окончание оказания услуг: 31.12.2024 г.</w:t>
      </w:r>
    </w:p>
    <w:p w:rsidR="00995E6B" w:rsidRPr="00AF0ECA" w:rsidRDefault="00995E6B" w:rsidP="00995E6B">
      <w:pPr>
        <w:tabs>
          <w:tab w:val="left" w:pos="1134"/>
        </w:tabs>
        <w:ind w:left="426" w:right="480"/>
        <w:contextualSpacing/>
        <w:jc w:val="both"/>
      </w:pP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</w:rPr>
      </w:pPr>
      <w:r w:rsidRPr="007A07F7">
        <w:rPr>
          <w:b/>
        </w:rPr>
        <w:t>3. Адреса предоставления услуг</w:t>
      </w:r>
      <w:r>
        <w:rPr>
          <w:b/>
        </w:rPr>
        <w:t>.</w:t>
      </w:r>
      <w:r w:rsidRPr="007A07F7">
        <w:rPr>
          <w:b/>
        </w:rPr>
        <w:t xml:space="preserve"> 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</w:rPr>
      </w:pPr>
    </w:p>
    <w:p w:rsidR="00995E6B" w:rsidRPr="00AF0ECA" w:rsidRDefault="00995E6B" w:rsidP="00995E6B">
      <w:pPr>
        <w:tabs>
          <w:tab w:val="left" w:pos="360"/>
        </w:tabs>
        <w:ind w:right="480"/>
        <w:contextualSpacing/>
        <w:jc w:val="both"/>
      </w:pPr>
      <w:r>
        <w:tab/>
        <w:t xml:space="preserve">   </w:t>
      </w:r>
      <w:r w:rsidRPr="00AF0ECA">
        <w:t xml:space="preserve">3.1. Адреса предоставления Услуг:  </w:t>
      </w:r>
    </w:p>
    <w:p w:rsidR="00995E6B" w:rsidRPr="00AF0ECA" w:rsidRDefault="00995E6B" w:rsidP="00995E6B">
      <w:pPr>
        <w:pStyle w:val="a8"/>
        <w:widowControl/>
        <w:numPr>
          <w:ilvl w:val="0"/>
          <w:numId w:val="1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169600, Россия, Коми Респ., г. Печора, ул. Н. Островского, д.35;</w:t>
      </w:r>
    </w:p>
    <w:p w:rsidR="00995E6B" w:rsidRPr="00AF0ECA" w:rsidRDefault="00995E6B" w:rsidP="00995E6B">
      <w:pPr>
        <w:pStyle w:val="a8"/>
        <w:widowControl/>
        <w:numPr>
          <w:ilvl w:val="0"/>
          <w:numId w:val="1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169502, Россия, Коми Респ., г. Сосногорск, мкр. 6-й, д.31А;</w:t>
      </w:r>
    </w:p>
    <w:p w:rsidR="00995E6B" w:rsidRPr="00AF0ECA" w:rsidRDefault="00995E6B" w:rsidP="00995E6B">
      <w:pPr>
        <w:pStyle w:val="a8"/>
        <w:widowControl/>
        <w:numPr>
          <w:ilvl w:val="0"/>
          <w:numId w:val="1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169900, Россия, Коми Респ., г. Воркута, ул. Ленина, д.31В;</w:t>
      </w:r>
    </w:p>
    <w:p w:rsidR="00995E6B" w:rsidRPr="00AF0ECA" w:rsidRDefault="00995E6B" w:rsidP="00995E6B">
      <w:pPr>
        <w:pStyle w:val="a8"/>
        <w:widowControl/>
        <w:numPr>
          <w:ilvl w:val="0"/>
          <w:numId w:val="1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167000, Россия, Коми Респ., г. Сыктывкар, ул. Куратова, д.85А;</w:t>
      </w:r>
    </w:p>
    <w:p w:rsidR="00995E6B" w:rsidRPr="00AF0ECA" w:rsidRDefault="00995E6B" w:rsidP="00995E6B">
      <w:pPr>
        <w:tabs>
          <w:tab w:val="left" w:pos="360"/>
        </w:tabs>
        <w:ind w:left="360" w:right="480"/>
        <w:jc w:val="both"/>
      </w:pPr>
    </w:p>
    <w:p w:rsidR="00995E6B" w:rsidRDefault="00995E6B" w:rsidP="00995E6B">
      <w:pPr>
        <w:tabs>
          <w:tab w:val="left" w:pos="360"/>
        </w:tabs>
        <w:ind w:left="360" w:right="480"/>
        <w:jc w:val="both"/>
      </w:pPr>
      <w:r>
        <w:t xml:space="preserve">   3.2. Характеристики помещений (Клиентские залы):</w:t>
      </w:r>
    </w:p>
    <w:p w:rsidR="00995E6B" w:rsidRDefault="00995E6B" w:rsidP="00995E6B">
      <w:pPr>
        <w:tabs>
          <w:tab w:val="left" w:pos="360"/>
        </w:tabs>
        <w:ind w:left="360" w:right="480"/>
        <w:jc w:val="both"/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5245"/>
        <w:gridCol w:w="2835"/>
        <w:gridCol w:w="1980"/>
      </w:tblGrid>
      <w:tr w:rsidR="00995E6B" w:rsidRPr="00586258" w:rsidTr="00995E6B">
        <w:trPr>
          <w:trHeight w:val="61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hAnsi="Calibri" w:cs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hAnsi="Calibri" w:cs="Calibri"/>
                <w:color w:val="000000"/>
                <w:sz w:val="22"/>
                <w:szCs w:val="22"/>
              </w:rPr>
              <w:t>Площадь клиентского зала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кв. м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Проходимость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клиентов</w:t>
            </w:r>
            <w:r w:rsidRPr="005862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(среднее в мес.)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чел.</w:t>
            </w:r>
          </w:p>
        </w:tc>
      </w:tr>
      <w:tr w:rsidR="00995E6B" w:rsidRPr="00586258" w:rsidTr="00995E6B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г. Сыктывкар, ул. Куратова, д. 85а, 1 этаж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49,70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7 771</w:t>
            </w:r>
          </w:p>
        </w:tc>
      </w:tr>
      <w:tr w:rsidR="00995E6B" w:rsidRPr="00586258" w:rsidTr="00995E6B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г. Сосногорск, ул. 6-й Микрорайон, д. 31а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4 580</w:t>
            </w:r>
          </w:p>
        </w:tc>
      </w:tr>
      <w:tr w:rsidR="00995E6B" w:rsidRPr="00586258" w:rsidTr="00995E6B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г. Воркута, ул. Ленина, дом 31в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6 840</w:t>
            </w:r>
          </w:p>
        </w:tc>
      </w:tr>
      <w:tr w:rsidR="00995E6B" w:rsidRPr="00586258" w:rsidTr="00995E6B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г. Печора, ул. Островского, д. 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66,40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6B" w:rsidRPr="00586258" w:rsidRDefault="00995E6B" w:rsidP="003A27C9">
            <w:pPr>
              <w:jc w:val="center"/>
              <w:rPr>
                <w:color w:val="000000"/>
                <w:sz w:val="16"/>
                <w:szCs w:val="16"/>
              </w:rPr>
            </w:pPr>
            <w:r w:rsidRPr="00586258">
              <w:rPr>
                <w:color w:val="000000"/>
                <w:sz w:val="16"/>
                <w:szCs w:val="16"/>
              </w:rPr>
              <w:t>4 200</w:t>
            </w:r>
          </w:p>
        </w:tc>
      </w:tr>
    </w:tbl>
    <w:p w:rsidR="00995E6B" w:rsidRDefault="00995E6B" w:rsidP="00995E6B">
      <w:pPr>
        <w:tabs>
          <w:tab w:val="left" w:pos="360"/>
        </w:tabs>
        <w:ind w:left="360" w:right="480"/>
        <w:jc w:val="both"/>
      </w:pPr>
      <w:r>
        <w:t xml:space="preserve"> </w:t>
      </w:r>
    </w:p>
    <w:p w:rsidR="00995E6B" w:rsidRPr="007A07F7" w:rsidRDefault="00995E6B" w:rsidP="00995E6B">
      <w:pPr>
        <w:tabs>
          <w:tab w:val="left" w:pos="360"/>
        </w:tabs>
        <w:ind w:left="360" w:right="480"/>
        <w:jc w:val="both"/>
      </w:pPr>
      <w:r>
        <w:t>Планы помещений см. Приложение (1-4) к Техническому заданию.</w:t>
      </w:r>
    </w:p>
    <w:p w:rsidR="00995E6B" w:rsidRPr="007A07F7" w:rsidRDefault="00995E6B" w:rsidP="00995E6B">
      <w:pPr>
        <w:pStyle w:val="a8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A07F7">
        <w:rPr>
          <w:sz w:val="18"/>
        </w:rPr>
        <w:t xml:space="preserve"> 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bCs/>
          <w:color w:val="000000"/>
        </w:rPr>
      </w:pPr>
    </w:p>
    <w:p w:rsidR="00995E6B" w:rsidRDefault="00995E6B" w:rsidP="00995E6B">
      <w:pPr>
        <w:tabs>
          <w:tab w:val="left" w:pos="284"/>
        </w:tabs>
        <w:ind w:left="284" w:right="480"/>
        <w:contextualSpacing/>
        <w:jc w:val="both"/>
        <w:rPr>
          <w:b/>
          <w:bCs/>
          <w:color w:val="000000"/>
        </w:rPr>
      </w:pP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color w:val="000000" w:themeColor="text1"/>
        </w:rPr>
      </w:pPr>
      <w:r>
        <w:rPr>
          <w:b/>
          <w:bCs/>
          <w:color w:val="000000"/>
        </w:rPr>
        <w:t xml:space="preserve">4. </w:t>
      </w:r>
      <w:r w:rsidRPr="007A07F7">
        <w:rPr>
          <w:b/>
          <w:color w:val="000000" w:themeColor="text1"/>
        </w:rPr>
        <w:t xml:space="preserve">Основные требования к </w:t>
      </w:r>
      <w:r>
        <w:rPr>
          <w:b/>
          <w:color w:val="000000" w:themeColor="text1"/>
        </w:rPr>
        <w:t xml:space="preserve">организации </w:t>
      </w:r>
      <w:r w:rsidRPr="007A07F7">
        <w:rPr>
          <w:b/>
          <w:color w:val="000000" w:themeColor="text1"/>
        </w:rPr>
        <w:t xml:space="preserve">Услуг: 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color w:val="000000" w:themeColor="text1"/>
        </w:rPr>
      </w:pP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 w:rsidRPr="00586258">
        <w:rPr>
          <w:color w:val="000000" w:themeColor="text1"/>
        </w:rPr>
        <w:tab/>
        <w:t>4.1.</w:t>
      </w:r>
      <w:r>
        <w:rPr>
          <w:color w:val="000000" w:themeColor="text1"/>
        </w:rPr>
        <w:t xml:space="preserve">  Оператор организовывает в местах предоставления услуг см. п 3.1 проводной канал передачи данных Интернет пропускной способностью не менее 70 Мбит\сек.;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ab/>
        <w:t xml:space="preserve">4.2. Оператор предоставляет в использование, производит монтаж (по согласованному с Заказчиком плану) свое сетевое оборудование необходимое для оказания Услуги гостевого доступа </w:t>
      </w:r>
      <w:r>
        <w:rPr>
          <w:color w:val="000000" w:themeColor="text1"/>
          <w:lang w:val="en-US"/>
        </w:rPr>
        <w:t>WI</w:t>
      </w:r>
      <w:r w:rsidRPr="00FD4F17">
        <w:rPr>
          <w:color w:val="000000" w:themeColor="text1"/>
        </w:rPr>
        <w:t>-</w:t>
      </w:r>
      <w:r>
        <w:rPr>
          <w:color w:val="000000" w:themeColor="text1"/>
          <w:lang w:val="en-US"/>
        </w:rPr>
        <w:t>FI</w:t>
      </w:r>
      <w:r>
        <w:rPr>
          <w:color w:val="000000" w:themeColor="text1"/>
        </w:rPr>
        <w:t xml:space="preserve">; 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4.3.  Оператор производит демонтаж своего оборудования по истечению срока оказание Услуги гостевого доступа </w:t>
      </w:r>
      <w:r>
        <w:rPr>
          <w:color w:val="000000" w:themeColor="text1"/>
          <w:lang w:val="en-US"/>
        </w:rPr>
        <w:t>WI</w:t>
      </w:r>
      <w:r w:rsidRPr="00FD4F17">
        <w:rPr>
          <w:color w:val="000000" w:themeColor="text1"/>
        </w:rPr>
        <w:t>-</w:t>
      </w:r>
      <w:r>
        <w:rPr>
          <w:color w:val="000000" w:themeColor="text1"/>
          <w:lang w:val="en-US"/>
        </w:rPr>
        <w:t>FI</w:t>
      </w:r>
      <w:r>
        <w:rPr>
          <w:color w:val="000000" w:themeColor="text1"/>
        </w:rPr>
        <w:t>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4.4.  Оператор обеспечивает техническую поддержку Услуги гостевого доступа </w:t>
      </w:r>
      <w:r>
        <w:rPr>
          <w:color w:val="000000" w:themeColor="text1"/>
          <w:lang w:val="en-US"/>
        </w:rPr>
        <w:t>WI</w:t>
      </w:r>
      <w:r w:rsidRPr="00FD4F17">
        <w:rPr>
          <w:color w:val="000000" w:themeColor="text1"/>
        </w:rPr>
        <w:t>-</w:t>
      </w:r>
      <w:r>
        <w:rPr>
          <w:color w:val="000000" w:themeColor="text1"/>
          <w:lang w:val="en-US"/>
        </w:rPr>
        <w:t>FI</w:t>
      </w:r>
      <w:r>
        <w:rPr>
          <w:color w:val="000000" w:themeColor="text1"/>
        </w:rPr>
        <w:t xml:space="preserve"> на весь срок оказания услуг;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>4.5.  Оператор обеспечивает плановое техническое обслуживание своего сетевого оборудования;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4.6.  Оператор обеспечивает </w:t>
      </w:r>
      <w:r w:rsidRPr="0017566B">
        <w:rPr>
          <w:color w:val="000000" w:themeColor="text1"/>
        </w:rPr>
        <w:t xml:space="preserve">оперативное восстановление доступа после программно-аппаратных сбоев (сетевые атаки, взлом, перезагрузка, проверка на наличие ошибок и их исправление, возвращение к </w:t>
      </w:r>
      <w:r>
        <w:rPr>
          <w:color w:val="000000" w:themeColor="text1"/>
        </w:rPr>
        <w:t>настройкам по умолчанию и т.д.);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>4.7. Оператор предоставляет Заказчику Личный кабинет с возможностью проведения, хранения аналитики (отчетности) о количестве подключений, посещаемые страницы, количество входящего и исходящего трафика;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4.8.  Оператор предоставляет возможность мониторинга работоспособности Услуг гостевого доступа </w:t>
      </w:r>
      <w:r>
        <w:rPr>
          <w:color w:val="000000" w:themeColor="text1"/>
          <w:lang w:val="en-US"/>
        </w:rPr>
        <w:t>WI</w:t>
      </w:r>
      <w:r w:rsidRPr="00FD4F17">
        <w:rPr>
          <w:color w:val="000000" w:themeColor="text1"/>
        </w:rPr>
        <w:t>-</w:t>
      </w:r>
      <w:r>
        <w:rPr>
          <w:color w:val="000000" w:themeColor="text1"/>
          <w:lang w:val="en-US"/>
        </w:rPr>
        <w:t>FI</w:t>
      </w:r>
      <w:r>
        <w:rPr>
          <w:color w:val="000000" w:themeColor="text1"/>
        </w:rPr>
        <w:t>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4.8.  Услуга гостевого доступа </w:t>
      </w:r>
      <w:r>
        <w:rPr>
          <w:color w:val="000000" w:themeColor="text1"/>
          <w:lang w:val="en-US"/>
        </w:rPr>
        <w:t>WI</w:t>
      </w:r>
      <w:r w:rsidRPr="00F90CD8">
        <w:rPr>
          <w:color w:val="000000" w:themeColor="text1"/>
        </w:rPr>
        <w:t>-</w:t>
      </w:r>
      <w:r>
        <w:rPr>
          <w:color w:val="000000" w:themeColor="text1"/>
          <w:lang w:val="en-US"/>
        </w:rPr>
        <w:t>FI</w:t>
      </w:r>
      <w:r w:rsidRPr="00F90CD8">
        <w:rPr>
          <w:color w:val="000000" w:themeColor="text1"/>
        </w:rPr>
        <w:t xml:space="preserve"> </w:t>
      </w:r>
      <w:r>
        <w:rPr>
          <w:color w:val="000000" w:themeColor="text1"/>
        </w:rPr>
        <w:t>должна быть доступна с 08:00 до 18:00 * 6 дней в неделю (рабочие дни);</w:t>
      </w:r>
    </w:p>
    <w:p w:rsidR="00995E6B" w:rsidRDefault="00995E6B" w:rsidP="0055385E">
      <w:pPr>
        <w:ind w:right="424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4.9.  </w:t>
      </w:r>
      <w:r>
        <w:rPr>
          <w:spacing w:val="-1"/>
        </w:rPr>
        <w:t>Количество необходимых точек доступа в каждом офисе определяется Оператором исходя из 100% - го покрытия площади клиентского зала п. 3.2;</w:t>
      </w:r>
    </w:p>
    <w:p w:rsidR="00995E6B" w:rsidRDefault="00995E6B" w:rsidP="0055385E">
      <w:pPr>
        <w:ind w:right="424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4.10. </w:t>
      </w:r>
      <w:r w:rsidRPr="008C6B6A">
        <w:rPr>
          <w:color w:val="000000" w:themeColor="text1"/>
        </w:rPr>
        <w:t>Оказание услуг не должно требовать закупки какого-либо дополнительного оборудования, отдельной оплаты монтажных услуг, аренды оборудования или помещений (все сторонние услуги должны быть включены непо</w:t>
      </w:r>
      <w:r>
        <w:rPr>
          <w:color w:val="000000" w:themeColor="text1"/>
        </w:rPr>
        <w:t>средственно в пакет ежемесячной</w:t>
      </w:r>
      <w:r w:rsidRPr="008C6B6A">
        <w:rPr>
          <w:color w:val="000000" w:themeColor="text1"/>
        </w:rPr>
        <w:t xml:space="preserve"> </w:t>
      </w:r>
      <w:r>
        <w:rPr>
          <w:color w:val="000000" w:themeColor="text1"/>
        </w:rPr>
        <w:t>абонентской платы</w:t>
      </w:r>
      <w:r w:rsidRPr="008C6B6A">
        <w:rPr>
          <w:color w:val="000000" w:themeColor="text1"/>
        </w:rPr>
        <w:t>)</w:t>
      </w:r>
      <w:r>
        <w:rPr>
          <w:color w:val="000000" w:themeColor="text1"/>
        </w:rPr>
        <w:t>;</w:t>
      </w:r>
    </w:p>
    <w:p w:rsidR="00995E6B" w:rsidRDefault="00995E6B" w:rsidP="0055385E">
      <w:pPr>
        <w:tabs>
          <w:tab w:val="left" w:pos="360"/>
        </w:tabs>
        <w:ind w:right="424"/>
        <w:contextualSpacing/>
        <w:jc w:val="both"/>
        <w:rPr>
          <w:b/>
          <w:bCs/>
          <w:color w:val="000000"/>
        </w:rPr>
      </w:pPr>
    </w:p>
    <w:p w:rsidR="00995E6B" w:rsidRDefault="00995E6B" w:rsidP="0055385E">
      <w:pPr>
        <w:tabs>
          <w:tab w:val="left" w:pos="360"/>
        </w:tabs>
        <w:ind w:right="424"/>
        <w:contextualSpacing/>
        <w:jc w:val="both"/>
        <w:rPr>
          <w:b/>
          <w:color w:val="000000" w:themeColor="text1"/>
        </w:rPr>
      </w:pPr>
      <w:r>
        <w:rPr>
          <w:b/>
          <w:bCs/>
          <w:color w:val="000000"/>
        </w:rPr>
        <w:t>5. Т</w:t>
      </w:r>
      <w:r w:rsidRPr="007A07F7">
        <w:rPr>
          <w:b/>
          <w:color w:val="000000" w:themeColor="text1"/>
        </w:rPr>
        <w:t xml:space="preserve">ребования к </w:t>
      </w:r>
      <w:r>
        <w:rPr>
          <w:b/>
          <w:color w:val="000000" w:themeColor="text1"/>
        </w:rPr>
        <w:t xml:space="preserve">оборудованию </w:t>
      </w:r>
      <w:r w:rsidRPr="0045674D">
        <w:rPr>
          <w:b/>
          <w:color w:val="000000" w:themeColor="text1"/>
        </w:rPr>
        <w:t>(</w:t>
      </w:r>
      <w:r>
        <w:rPr>
          <w:b/>
          <w:color w:val="000000" w:themeColor="text1"/>
        </w:rPr>
        <w:t xml:space="preserve">точка доступа </w:t>
      </w:r>
      <w:r>
        <w:rPr>
          <w:b/>
          <w:color w:val="000000" w:themeColor="text1"/>
          <w:lang w:val="en-US"/>
        </w:rPr>
        <w:t>WI</w:t>
      </w:r>
      <w:r w:rsidRPr="0045674D">
        <w:rPr>
          <w:b/>
          <w:color w:val="000000" w:themeColor="text1"/>
        </w:rPr>
        <w:t>-</w:t>
      </w:r>
      <w:r>
        <w:rPr>
          <w:b/>
          <w:color w:val="000000" w:themeColor="text1"/>
          <w:lang w:val="en-US"/>
        </w:rPr>
        <w:t>FI</w:t>
      </w:r>
      <w:r w:rsidRPr="0045674D">
        <w:rPr>
          <w:b/>
          <w:color w:val="000000" w:themeColor="text1"/>
        </w:rPr>
        <w:t>)</w:t>
      </w:r>
      <w:r w:rsidRPr="007A07F7">
        <w:rPr>
          <w:b/>
          <w:color w:val="000000" w:themeColor="text1"/>
        </w:rPr>
        <w:t xml:space="preserve">: </w:t>
      </w:r>
    </w:p>
    <w:p w:rsidR="00995E6B" w:rsidRDefault="00995E6B" w:rsidP="0055385E">
      <w:pPr>
        <w:ind w:right="424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995E6B" w:rsidRPr="00406C55" w:rsidRDefault="00995E6B" w:rsidP="0055385E">
      <w:pPr>
        <w:ind w:left="284" w:right="424"/>
        <w:jc w:val="both"/>
        <w:rPr>
          <w:color w:val="000000" w:themeColor="text1"/>
        </w:rPr>
      </w:pPr>
      <w:r w:rsidRPr="00406C55">
        <w:t>5</w:t>
      </w:r>
      <w:r w:rsidRPr="00406C55">
        <w:rPr>
          <w:color w:val="000000" w:themeColor="text1"/>
        </w:rPr>
        <w:t>.1. Соответствие стандарту 802.11n и поддержка совместной работы со стандартами 802.11g, 11b, частота 2.4 ГГц;</w:t>
      </w:r>
    </w:p>
    <w:p w:rsidR="00995E6B" w:rsidRPr="00406C55" w:rsidRDefault="00995E6B" w:rsidP="0055385E">
      <w:pPr>
        <w:ind w:left="284" w:right="424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5.2. Количество одновременно подключенных пользователей на одну точку доступа: не менее 25;</w:t>
      </w:r>
    </w:p>
    <w:p w:rsidR="00995E6B" w:rsidRPr="00406C55" w:rsidRDefault="00995E6B" w:rsidP="0055385E">
      <w:pPr>
        <w:ind w:left="284" w:right="424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5.3. Максимальная скорость беспроводного соединения не менее 150 Мбит/сек;</w:t>
      </w:r>
    </w:p>
    <w:p w:rsidR="00995E6B" w:rsidRPr="00406C55" w:rsidRDefault="00995E6B" w:rsidP="0055385E">
      <w:pPr>
        <w:ind w:left="284" w:right="424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5.4. Поддержка   одновременного   использования   не   менее   4 идентификаторов беспроводной сети (SSID);</w:t>
      </w:r>
    </w:p>
    <w:p w:rsidR="00995E6B" w:rsidRPr="00406C55" w:rsidRDefault="00995E6B" w:rsidP="0055385E">
      <w:pPr>
        <w:ind w:left="284" w:right="424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5.5. Поддержка    отключения    широковещания    для    каждого идентификатора беспроводной сети (SSID) в отдельности, кроме основного;</w:t>
      </w:r>
    </w:p>
    <w:p w:rsidR="00995E6B" w:rsidRPr="00406C55" w:rsidRDefault="00995E6B" w:rsidP="0055385E">
      <w:pPr>
        <w:ind w:left="284" w:right="424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защита информации WEP, WPA, WPA2, 802.1x</w:t>
      </w:r>
    </w:p>
    <w:p w:rsidR="00995E6B" w:rsidRPr="00406C55" w:rsidRDefault="00995E6B" w:rsidP="00995E6B">
      <w:pPr>
        <w:ind w:left="284" w:right="120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5.6. Скорость портов – 100 Мбит/сек;</w:t>
      </w:r>
    </w:p>
    <w:p w:rsidR="00995E6B" w:rsidRDefault="00995E6B" w:rsidP="00995E6B">
      <w:pPr>
        <w:ind w:left="284" w:right="120"/>
        <w:contextualSpacing/>
        <w:jc w:val="both"/>
        <w:rPr>
          <w:color w:val="000000" w:themeColor="text1"/>
        </w:rPr>
      </w:pPr>
      <w:r w:rsidRPr="00406C55">
        <w:rPr>
          <w:color w:val="000000" w:themeColor="text1"/>
        </w:rPr>
        <w:t>5.7. Безопасность – 64/128-bit WEP, WPA, WPA2;</w:t>
      </w:r>
    </w:p>
    <w:p w:rsidR="00995E6B" w:rsidRDefault="00995E6B" w:rsidP="00995E6B">
      <w:pPr>
        <w:ind w:left="284" w:right="1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5.8. Возможность крепления на стены;</w:t>
      </w:r>
    </w:p>
    <w:p w:rsidR="00995E6B" w:rsidRPr="00406C55" w:rsidRDefault="00995E6B" w:rsidP="00995E6B">
      <w:pPr>
        <w:ind w:left="284" w:right="1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5.9. </w:t>
      </w:r>
      <w:r w:rsidRPr="002B292D">
        <w:rPr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2B292D">
          <w:rPr>
            <w:snapToGrid w:val="0"/>
          </w:rPr>
          <w:t>санитарным нормам</w:t>
        </w:r>
      </w:hyperlink>
      <w:r w:rsidRPr="002B292D">
        <w:rPr>
          <w:snapToGrid w:val="0"/>
        </w:rPr>
        <w:t xml:space="preserve"> и правилам, </w:t>
      </w:r>
      <w:hyperlink r:id="rId8" w:tooltip="Государственные стандарты" w:history="1">
        <w:r w:rsidRPr="002B292D">
          <w:rPr>
            <w:snapToGrid w:val="0"/>
          </w:rPr>
          <w:t>государственным стандартам</w:t>
        </w:r>
      </w:hyperlink>
      <w:r w:rsidRPr="002B292D">
        <w:rPr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:rsidR="00995E6B" w:rsidRPr="008C6B6A" w:rsidRDefault="00995E6B" w:rsidP="00995E6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color w:val="000000" w:themeColor="text1"/>
        </w:rPr>
      </w:pPr>
      <w:r w:rsidRPr="00E57837">
        <w:rPr>
          <w:b/>
          <w:color w:val="000000" w:themeColor="text1"/>
        </w:rPr>
        <w:t xml:space="preserve">6. Требования к организации сети </w:t>
      </w:r>
      <w:r w:rsidRPr="00E57837">
        <w:rPr>
          <w:b/>
          <w:color w:val="000000" w:themeColor="text1"/>
          <w:lang w:val="en-US"/>
        </w:rPr>
        <w:t>WI</w:t>
      </w:r>
      <w:r w:rsidRPr="00E57837">
        <w:rPr>
          <w:b/>
          <w:color w:val="000000" w:themeColor="text1"/>
        </w:rPr>
        <w:t>-</w:t>
      </w:r>
      <w:r w:rsidRPr="00E57837">
        <w:rPr>
          <w:b/>
          <w:color w:val="000000" w:themeColor="text1"/>
          <w:lang w:val="en-US"/>
        </w:rPr>
        <w:t>FI</w:t>
      </w:r>
      <w:r w:rsidRPr="00E57837">
        <w:rPr>
          <w:b/>
          <w:color w:val="000000" w:themeColor="text1"/>
        </w:rPr>
        <w:t>: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color w:val="000000" w:themeColor="text1"/>
        </w:rPr>
      </w:pPr>
    </w:p>
    <w:p w:rsidR="00995E6B" w:rsidRPr="00AF0ECA" w:rsidRDefault="00995E6B" w:rsidP="0055385E">
      <w:pPr>
        <w:tabs>
          <w:tab w:val="left" w:pos="360"/>
        </w:tabs>
        <w:ind w:left="284" w:right="424"/>
        <w:contextualSpacing/>
        <w:jc w:val="both"/>
      </w:pPr>
      <w:r w:rsidRPr="00AF0ECA">
        <w:rPr>
          <w:color w:val="000000" w:themeColor="text1"/>
        </w:rPr>
        <w:t>6.1. В</w:t>
      </w:r>
      <w:r w:rsidRPr="00AF0ECA">
        <w:t xml:space="preserve">озможность ограничения длительности сессии пользователей (по умолчанию не более </w:t>
      </w:r>
      <w:r>
        <w:t>2</w:t>
      </w:r>
      <w:r w:rsidRPr="00AF0ECA">
        <w:t>-х часов в сутки на одного пользователя);</w:t>
      </w:r>
    </w:p>
    <w:p w:rsidR="00995E6B" w:rsidRPr="00AF0ECA" w:rsidRDefault="00995E6B" w:rsidP="00995E6B">
      <w:pPr>
        <w:ind w:left="284" w:right="120"/>
        <w:contextualSpacing/>
        <w:jc w:val="both"/>
      </w:pPr>
      <w:r w:rsidRPr="00AF0ECA">
        <w:t>6.2. Возможность выбора название сети SSID Заказчиком;</w:t>
      </w:r>
    </w:p>
    <w:p w:rsidR="00995E6B" w:rsidRPr="00AF0ECA" w:rsidRDefault="00995E6B" w:rsidP="00995E6B">
      <w:pPr>
        <w:tabs>
          <w:tab w:val="left" w:pos="360"/>
        </w:tabs>
        <w:ind w:left="284" w:right="480"/>
        <w:contextualSpacing/>
        <w:jc w:val="both"/>
        <w:rPr>
          <w:color w:val="000000" w:themeColor="text1"/>
        </w:rPr>
      </w:pPr>
      <w:r w:rsidRPr="00AF0ECA">
        <w:rPr>
          <w:color w:val="000000" w:themeColor="text1"/>
        </w:rPr>
        <w:t xml:space="preserve">6.3. Возможность </w:t>
      </w:r>
      <w:r w:rsidRPr="00AF0ECA">
        <w:t xml:space="preserve">настройки домашних страниц (сайтов) на которые в первую очередь попадает клиент при подключении;  </w:t>
      </w:r>
    </w:p>
    <w:p w:rsidR="00995E6B" w:rsidRPr="00AF0ECA" w:rsidRDefault="00995E6B" w:rsidP="00995E6B">
      <w:pPr>
        <w:tabs>
          <w:tab w:val="left" w:pos="360"/>
        </w:tabs>
        <w:ind w:left="284" w:right="480"/>
        <w:contextualSpacing/>
        <w:jc w:val="both"/>
        <w:rPr>
          <w:bCs/>
          <w:color w:val="000000" w:themeColor="text1"/>
        </w:rPr>
      </w:pPr>
      <w:r w:rsidRPr="00AF0ECA">
        <w:rPr>
          <w:color w:val="000000" w:themeColor="text1"/>
        </w:rPr>
        <w:t>6.4. Н</w:t>
      </w:r>
      <w:r w:rsidRPr="00AF0ECA">
        <w:rPr>
          <w:bCs/>
          <w:color w:val="000000" w:themeColor="text1"/>
        </w:rPr>
        <w:t>аличие идентификации пользователя и его оборудования в полном соответствии с Законодательством РФ о публичных сетях (</w:t>
      </w:r>
      <w:r w:rsidRPr="00AF0ECA">
        <w:rPr>
          <w:color w:val="000000" w:themeColor="text1"/>
        </w:rPr>
        <w:t>Постановление Правительства РФ от 31.07.2014 № 758,12.08.2014 №801</w:t>
      </w:r>
      <w:r w:rsidRPr="00AF0ECA">
        <w:rPr>
          <w:bCs/>
          <w:color w:val="000000" w:themeColor="text1"/>
        </w:rPr>
        <w:t>);</w:t>
      </w:r>
    </w:p>
    <w:p w:rsidR="00995E6B" w:rsidRPr="00AF0ECA" w:rsidRDefault="00995E6B" w:rsidP="00995E6B">
      <w:pPr>
        <w:tabs>
          <w:tab w:val="left" w:pos="360"/>
        </w:tabs>
        <w:ind w:left="284" w:right="480"/>
        <w:contextualSpacing/>
        <w:jc w:val="both"/>
        <w:rPr>
          <w:bCs/>
          <w:color w:val="000000" w:themeColor="text1"/>
        </w:rPr>
      </w:pPr>
      <w:r w:rsidRPr="00AF0ECA">
        <w:rPr>
          <w:bCs/>
          <w:color w:val="000000" w:themeColor="text1"/>
        </w:rPr>
        <w:t>6.5.  Возможность ограничения доступа к запрещенной информации в соответствии требованиями Законодательства РФ (</w:t>
      </w:r>
      <w:r>
        <w:rPr>
          <w:color w:val="000000"/>
          <w:shd w:val="clear" w:color="auto" w:fill="FFFFFF"/>
        </w:rPr>
        <w:t xml:space="preserve">Федерального закона от </w:t>
      </w:r>
      <w:r w:rsidRPr="00AF0ECA">
        <w:rPr>
          <w:color w:val="000000"/>
          <w:shd w:val="clear" w:color="auto" w:fill="FFFFFF"/>
        </w:rPr>
        <w:t>27.07.2006 № 149-ФЗ и прочее</w:t>
      </w:r>
      <w:r w:rsidRPr="00AF0ECA">
        <w:rPr>
          <w:bCs/>
          <w:color w:val="000000" w:themeColor="text1"/>
        </w:rPr>
        <w:t>);</w:t>
      </w:r>
    </w:p>
    <w:p w:rsidR="00995E6B" w:rsidRPr="00AF0ECA" w:rsidRDefault="00995E6B" w:rsidP="00995E6B">
      <w:pPr>
        <w:tabs>
          <w:tab w:val="left" w:pos="360"/>
        </w:tabs>
        <w:ind w:left="284" w:right="480"/>
        <w:contextualSpacing/>
        <w:jc w:val="both"/>
        <w:rPr>
          <w:bCs/>
          <w:color w:val="000000" w:themeColor="text1"/>
        </w:rPr>
      </w:pPr>
      <w:r w:rsidRPr="00AF0ECA">
        <w:rPr>
          <w:bCs/>
          <w:color w:val="000000" w:themeColor="text1"/>
        </w:rPr>
        <w:t>6.6</w:t>
      </w:r>
      <w:r>
        <w:rPr>
          <w:bCs/>
          <w:color w:val="000000" w:themeColor="text1"/>
        </w:rPr>
        <w:t>.</w:t>
      </w:r>
      <w:r w:rsidRPr="00AF0ECA">
        <w:rPr>
          <w:bCs/>
          <w:color w:val="000000" w:themeColor="text1"/>
        </w:rPr>
        <w:t xml:space="preserve">  Возможность соблюдения требований к публичным Wi-Fi сетям, организованных в местах, доступных для детей (лиц младше 18 лет);</w:t>
      </w:r>
    </w:p>
    <w:p w:rsidR="00995E6B" w:rsidRDefault="00995E6B" w:rsidP="00995E6B">
      <w:pPr>
        <w:tabs>
          <w:tab w:val="left" w:pos="360"/>
        </w:tabs>
        <w:ind w:right="480"/>
        <w:contextualSpacing/>
        <w:jc w:val="both"/>
      </w:pPr>
      <w:r w:rsidRPr="00AF0ECA">
        <w:rPr>
          <w:b/>
          <w:color w:val="000000" w:themeColor="text1"/>
        </w:rPr>
        <w:t xml:space="preserve">     </w:t>
      </w:r>
      <w:r w:rsidRPr="00AF0ECA">
        <w:rPr>
          <w:color w:val="000000" w:themeColor="text1"/>
        </w:rPr>
        <w:t>6.7</w:t>
      </w:r>
      <w:r>
        <w:rPr>
          <w:color w:val="000000" w:themeColor="text1"/>
        </w:rPr>
        <w:t>.</w:t>
      </w:r>
      <w:r w:rsidRPr="00AF0ECA">
        <w:rPr>
          <w:color w:val="000000" w:themeColor="text1"/>
        </w:rPr>
        <w:t xml:space="preserve"> Обеспечение </w:t>
      </w:r>
      <w:r w:rsidRPr="00AF0ECA">
        <w:t xml:space="preserve"> хранение всей собираемой статистической информацию о конечных пользователях не менее 6 месяцев для ее предоставления по требованию Клиента и специальных надзорных органов Российской Федерации в соответствии с действующим законодательством Российской Федерации;</w:t>
      </w:r>
    </w:p>
    <w:p w:rsidR="00995E6B" w:rsidRPr="00AF0ECA" w:rsidRDefault="00995E6B" w:rsidP="00995E6B">
      <w:pPr>
        <w:tabs>
          <w:tab w:val="left" w:pos="360"/>
        </w:tabs>
        <w:ind w:right="480"/>
        <w:contextualSpacing/>
        <w:jc w:val="both"/>
        <w:rPr>
          <w:b/>
          <w:color w:val="000000" w:themeColor="text1"/>
        </w:rPr>
      </w:pPr>
    </w:p>
    <w:p w:rsidR="00995E6B" w:rsidRDefault="00995E6B" w:rsidP="00995E6B">
      <w:pPr>
        <w:tabs>
          <w:tab w:val="left" w:pos="360"/>
        </w:tabs>
        <w:ind w:right="480"/>
        <w:contextualSpacing/>
        <w:jc w:val="both"/>
        <w:rPr>
          <w:b/>
          <w:bCs/>
        </w:rPr>
      </w:pPr>
      <w:r>
        <w:rPr>
          <w:b/>
          <w:color w:val="000000" w:themeColor="text1"/>
        </w:rPr>
        <w:t>7</w:t>
      </w:r>
      <w:r w:rsidRPr="00E57837">
        <w:rPr>
          <w:b/>
          <w:color w:val="000000" w:themeColor="text1"/>
        </w:rPr>
        <w:t xml:space="preserve">. </w:t>
      </w:r>
      <w:r w:rsidRPr="002B292D">
        <w:rPr>
          <w:b/>
          <w:snapToGrid w:val="0"/>
        </w:rPr>
        <w:t xml:space="preserve">Порядок сдачи и приемки </w:t>
      </w:r>
      <w:r>
        <w:rPr>
          <w:b/>
          <w:snapToGrid w:val="0"/>
        </w:rPr>
        <w:t>Услуг</w:t>
      </w:r>
      <w:r>
        <w:rPr>
          <w:b/>
          <w:color w:val="000000" w:themeColor="text1"/>
        </w:rPr>
        <w:t>. С</w:t>
      </w:r>
      <w:r w:rsidRPr="00C61FEC">
        <w:rPr>
          <w:bCs/>
        </w:rPr>
        <w:t xml:space="preserve">дача </w:t>
      </w:r>
      <w:r>
        <w:rPr>
          <w:bCs/>
        </w:rPr>
        <w:t>У</w:t>
      </w:r>
      <w:r w:rsidRPr="00C61FEC">
        <w:rPr>
          <w:bCs/>
        </w:rPr>
        <w:t>слуг Заказчику производится путем демонстрации функционирования Услуги</w:t>
      </w:r>
      <w:r w:rsidRPr="00C61FEC">
        <w:rPr>
          <w:b/>
          <w:bCs/>
        </w:rPr>
        <w:t>:</w:t>
      </w:r>
    </w:p>
    <w:p w:rsidR="00995E6B" w:rsidRPr="00C61FEC" w:rsidRDefault="00995E6B" w:rsidP="00995E6B">
      <w:pPr>
        <w:tabs>
          <w:tab w:val="left" w:pos="360"/>
        </w:tabs>
        <w:ind w:right="480"/>
        <w:contextualSpacing/>
        <w:jc w:val="both"/>
      </w:pPr>
    </w:p>
    <w:p w:rsidR="00995E6B" w:rsidRPr="00C61FEC" w:rsidRDefault="00995E6B" w:rsidP="0055385E">
      <w:pPr>
        <w:tabs>
          <w:tab w:val="left" w:pos="828"/>
        </w:tabs>
        <w:ind w:left="284" w:right="565"/>
        <w:contextualSpacing/>
        <w:jc w:val="both"/>
      </w:pPr>
      <w:r>
        <w:t xml:space="preserve">7.1. </w:t>
      </w:r>
      <w:r w:rsidRPr="00C61FEC">
        <w:t xml:space="preserve">Демонстрируется зона покрытия WiFi: производится обход помещения, где по Договору должна предоставляться Услуга, </w:t>
      </w:r>
      <w:r>
        <w:t>Заказчику</w:t>
      </w:r>
      <w:r w:rsidRPr="00C61FEC">
        <w:t xml:space="preserve"> демонстрируется уровень сигнала Wi-Fi сети, к которой подключено мобильное устройство</w:t>
      </w:r>
      <w:r>
        <w:t>;</w:t>
      </w:r>
    </w:p>
    <w:p w:rsidR="00995E6B" w:rsidRDefault="00995E6B" w:rsidP="0055385E">
      <w:pPr>
        <w:tabs>
          <w:tab w:val="left" w:pos="828"/>
        </w:tabs>
        <w:ind w:left="284" w:right="565"/>
        <w:contextualSpacing/>
        <w:jc w:val="both"/>
      </w:pPr>
      <w:r>
        <w:t xml:space="preserve">7.2. </w:t>
      </w:r>
      <w:r w:rsidRPr="00C61FEC">
        <w:t xml:space="preserve">Демонстрируется </w:t>
      </w:r>
      <w:r>
        <w:t>процесс подключения пользователя (авторизации) в</w:t>
      </w:r>
      <w:r w:rsidRPr="00C61FEC">
        <w:t xml:space="preserve"> Интернет: осуществляется подключение с любого мобильного устройства, производится регистрация</w:t>
      </w:r>
      <w:r>
        <w:t>/аутентификация</w:t>
      </w:r>
      <w:r w:rsidRPr="00C61FEC">
        <w:t xml:space="preserve"> для доступа в Интернет согласно установленным </w:t>
      </w:r>
      <w:r>
        <w:t>требованиям;</w:t>
      </w:r>
    </w:p>
    <w:p w:rsidR="00995E6B" w:rsidRDefault="00995E6B" w:rsidP="0055385E">
      <w:pPr>
        <w:tabs>
          <w:tab w:val="left" w:pos="828"/>
        </w:tabs>
        <w:ind w:left="284" w:right="565"/>
        <w:contextualSpacing/>
        <w:jc w:val="both"/>
      </w:pPr>
      <w:r>
        <w:t>7.3. После подтверждения функционирования Услуг происходит подписание документов связанных с исполнением Договора;</w:t>
      </w:r>
    </w:p>
    <w:p w:rsidR="005831CB" w:rsidRDefault="005831C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8"/>
        <w:gridCol w:w="136"/>
        <w:gridCol w:w="2299"/>
        <w:gridCol w:w="1194"/>
        <w:gridCol w:w="1999"/>
        <w:gridCol w:w="137"/>
        <w:gridCol w:w="2300"/>
      </w:tblGrid>
      <w:tr w:rsidR="00FD5F37" w:rsidTr="00FD5F37"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Оператор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_______________</w:t>
            </w:r>
            <w:r>
              <w:fldChar w:fldCharType="end"/>
            </w:r>
          </w:p>
        </w:tc>
      </w:tr>
      <w:tr w:rsidR="00FD5F37" w:rsidTr="00FD5F37">
        <w:trPr>
          <w:trHeight w:val="570"/>
        </w:trPr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</w:tr>
      <w:tr w:rsidR="00FD5F37" w:rsidTr="00FD5F37"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</w:tr>
    </w:tbl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>
      <w:pPr>
        <w:spacing w:after="0"/>
      </w:pPr>
    </w:p>
    <w:p w:rsidR="00995E6B" w:rsidRDefault="00995E6B" w:rsidP="00995E6B">
      <w:pPr>
        <w:pStyle w:val="a3"/>
        <w:jc w:val="right"/>
      </w:pPr>
      <w:r>
        <w:t>Приложение №1</w:t>
      </w:r>
    </w:p>
    <w:p w:rsidR="00267E19" w:rsidRDefault="00995E6B" w:rsidP="00267E19">
      <w:pPr>
        <w:pStyle w:val="a3"/>
        <w:spacing w:after="0"/>
        <w:jc w:val="right"/>
      </w:pPr>
      <w:r>
        <w:t>к </w:t>
      </w:r>
      <w:r w:rsidR="00267E19">
        <w:t>Техническому заданию</w:t>
      </w:r>
    </w:p>
    <w:p w:rsidR="00267E19" w:rsidRDefault="00267E19" w:rsidP="00995E6B">
      <w:pPr>
        <w:pStyle w:val="a3"/>
        <w:spacing w:after="0"/>
        <w:jc w:val="right"/>
      </w:pPr>
    </w:p>
    <w:p w:rsidR="00995E6B" w:rsidRDefault="00267E19" w:rsidP="00FD5F37">
      <w:pPr>
        <w:pStyle w:val="a3"/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1283335</wp:posOffset>
            </wp:positionV>
            <wp:extent cx="6390005" cy="4521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иложения 1 Куратово_page-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F37">
        <w:t xml:space="preserve">План помещения по адресу: </w:t>
      </w:r>
      <w:r w:rsidR="00FD5F37" w:rsidRPr="00FD5F37">
        <w:t>г. Сыктывкар, ул. Куратова, д. 85а, 1 этаж</w:t>
      </w:r>
    </w:p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Default="00FD5F37" w:rsidP="00FD5F37"/>
    <w:p w:rsidR="00FD5F37" w:rsidRPr="00FD5F37" w:rsidRDefault="00FD5F37" w:rsidP="00FD5F37"/>
    <w:p w:rsidR="00FD5F37" w:rsidRDefault="00FD5F37" w:rsidP="00FD5F37">
      <w:pPr>
        <w:pStyle w:val="a3"/>
        <w:jc w:val="right"/>
      </w:pPr>
      <w:r>
        <w:t>Приложение №2</w:t>
      </w:r>
    </w:p>
    <w:p w:rsidR="00FD5F37" w:rsidRDefault="00FD5F37" w:rsidP="00FD5F37">
      <w:pPr>
        <w:pStyle w:val="a3"/>
        <w:spacing w:after="0"/>
        <w:jc w:val="right"/>
      </w:pPr>
      <w:r>
        <w:t>к Техническому заданию</w:t>
      </w:r>
    </w:p>
    <w:p w:rsidR="00FD5F37" w:rsidRDefault="00FD5F37" w:rsidP="00FD5F37">
      <w:pPr>
        <w:pStyle w:val="a3"/>
        <w:spacing w:after="0"/>
        <w:jc w:val="right"/>
      </w:pPr>
    </w:p>
    <w:p w:rsidR="00FD5F37" w:rsidRDefault="00FD5F37" w:rsidP="00FD5F37">
      <w:pPr>
        <w:pStyle w:val="a3"/>
        <w:spacing w:after="0"/>
        <w:jc w:val="center"/>
      </w:pPr>
      <w:r>
        <w:t xml:space="preserve">План помещения по адресу: </w:t>
      </w:r>
      <w:r w:rsidRPr="00FD5F37">
        <w:t>г. Сосногорск, ул. 6-й Микрорайон, д. 31а</w:t>
      </w:r>
    </w:p>
    <w:p w:rsidR="00995E6B" w:rsidRDefault="00995E6B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143510</wp:posOffset>
            </wp:positionV>
            <wp:extent cx="6390005" cy="51911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риложения 1 Сосногорск_page-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 w:rsidP="00FD5F37">
      <w:pPr>
        <w:pStyle w:val="a3"/>
        <w:jc w:val="right"/>
      </w:pPr>
      <w:r>
        <w:t>Приложение №3</w:t>
      </w:r>
    </w:p>
    <w:p w:rsidR="00FD5F37" w:rsidRDefault="00FD5F37" w:rsidP="00FD5F37">
      <w:pPr>
        <w:pStyle w:val="a3"/>
        <w:spacing w:after="0"/>
        <w:jc w:val="right"/>
      </w:pPr>
      <w:r>
        <w:t>к Техническому заданию</w:t>
      </w:r>
    </w:p>
    <w:p w:rsidR="00FD5F37" w:rsidRDefault="00FD5F37" w:rsidP="00FD5F37">
      <w:pPr>
        <w:pStyle w:val="a3"/>
        <w:spacing w:after="0"/>
        <w:jc w:val="right"/>
      </w:pPr>
    </w:p>
    <w:p w:rsidR="00FD5F37" w:rsidRDefault="00FD5F37" w:rsidP="00FD5F37">
      <w:pPr>
        <w:pStyle w:val="a3"/>
        <w:spacing w:after="0"/>
        <w:jc w:val="center"/>
      </w:pPr>
      <w:r>
        <w:t xml:space="preserve">План помещения по адресу: </w:t>
      </w:r>
      <w:r w:rsidRPr="00FD5F37">
        <w:t>г. Воркута, ул. Ленина, дом 31в</w:t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24130</wp:posOffset>
            </wp:positionV>
            <wp:extent cx="6390005" cy="45212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риложения 1 Воркута_page-0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 w:rsidP="00FD5F37">
      <w:pPr>
        <w:pStyle w:val="a3"/>
        <w:jc w:val="right"/>
      </w:pPr>
      <w:r>
        <w:t>Приложение №4</w:t>
      </w:r>
    </w:p>
    <w:p w:rsidR="00FD5F37" w:rsidRDefault="00FD5F37" w:rsidP="00FD5F37">
      <w:pPr>
        <w:pStyle w:val="a3"/>
        <w:spacing w:after="0"/>
        <w:jc w:val="right"/>
      </w:pPr>
      <w:r>
        <w:t>к Техническому заданию</w:t>
      </w:r>
    </w:p>
    <w:p w:rsidR="00FD5F37" w:rsidRDefault="00FD5F37" w:rsidP="00FD5F37">
      <w:pPr>
        <w:pStyle w:val="a3"/>
        <w:spacing w:after="0"/>
        <w:jc w:val="right"/>
      </w:pPr>
    </w:p>
    <w:p w:rsidR="00FD5F37" w:rsidRDefault="00FD5F37" w:rsidP="00FD5F37">
      <w:pPr>
        <w:pStyle w:val="a3"/>
        <w:spacing w:after="0"/>
        <w:jc w:val="center"/>
      </w:pPr>
      <w:r>
        <w:t xml:space="preserve">План помещения по адресу: </w:t>
      </w:r>
      <w:r w:rsidRPr="00586258">
        <w:rPr>
          <w:color w:val="000000"/>
          <w:sz w:val="16"/>
          <w:szCs w:val="16"/>
        </w:rPr>
        <w:t>г</w:t>
      </w:r>
      <w:r w:rsidRPr="00FD5F37">
        <w:t>. Печора, ул. Островского, д. 35</w:t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  <w:r>
        <w:rPr>
          <w:noProof/>
        </w:rPr>
        <w:drawing>
          <wp:inline distT="0" distB="0" distL="0" distR="0" wp14:anchorId="28A144E6" wp14:editId="4DDCFD4D">
            <wp:extent cx="6390005" cy="4521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Приложения 1 Печора_page-00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 w:rsidP="00FD5F37">
      <w:pPr>
        <w:pStyle w:val="a3"/>
        <w:jc w:val="right"/>
      </w:pPr>
      <w:r>
        <w:t>Приложение №2 </w:t>
      </w:r>
    </w:p>
    <w:p w:rsidR="00FD5F37" w:rsidRDefault="00FD5F37" w:rsidP="00FD5F37">
      <w:pPr>
        <w:pStyle w:val="a3"/>
        <w:spacing w:after="0"/>
        <w:jc w:val="right"/>
      </w:pPr>
      <w:r>
        <w:t>к Договору 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FD5F37" w:rsidRDefault="00FD5F37" w:rsidP="00FD5F37">
      <w:pPr>
        <w:pStyle w:val="a3"/>
        <w:spacing w:after="0"/>
        <w:jc w:val="right"/>
      </w:pPr>
      <w:r>
        <w:t xml:space="preserve">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 г.</w:t>
      </w: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>
      <w:pPr>
        <w:spacing w:after="0"/>
      </w:pPr>
    </w:p>
    <w:p w:rsidR="00FD5F37" w:rsidRDefault="00FD5F37" w:rsidP="00FD5F37">
      <w:pPr>
        <w:spacing w:after="0"/>
        <w:jc w:val="center"/>
      </w:pPr>
      <w:r>
        <w:t>Стоимость услуг</w:t>
      </w: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DA7C7F" w:rsidRDefault="00DA7C7F" w:rsidP="00DA7C7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2552"/>
        <w:gridCol w:w="2390"/>
        <w:gridCol w:w="2268"/>
        <w:gridCol w:w="1843"/>
      </w:tblGrid>
      <w:tr w:rsidR="00DA7C7F" w:rsidRPr="00DA7C7F" w:rsidTr="00DA7C7F">
        <w:tblPrEx>
          <w:tblCellMar>
            <w:top w:w="0" w:type="dxa"/>
            <w:bottom w:w="0" w:type="dxa"/>
          </w:tblCellMar>
        </w:tblPrEx>
        <w:trPr>
          <w:trHeight w:val="1011"/>
        </w:trPr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both"/>
            </w:pPr>
            <w:r w:rsidRPr="00DA7C7F">
              <w:t>Наименование работ/услуг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left="-63"/>
              <w:jc w:val="center"/>
            </w:pPr>
            <w:r w:rsidRPr="00DA7C7F"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left="-57"/>
              <w:jc w:val="center"/>
            </w:pPr>
            <w:r w:rsidRPr="00DA7C7F">
              <w:t>Цена за единицу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>Общая стоимость</w:t>
            </w:r>
          </w:p>
        </w:tc>
      </w:tr>
      <w:tr w:rsidR="00DA7C7F" w:rsidRPr="00DA7C7F" w:rsidTr="00DA7C7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 xml:space="preserve">Оказание услуг гостевого </w:t>
            </w:r>
            <w:proofErr w:type="spellStart"/>
            <w:r w:rsidRPr="00DA7C7F">
              <w:t>wifi</w:t>
            </w:r>
            <w:proofErr w:type="spellEnd"/>
            <w:r w:rsidRPr="00DA7C7F">
              <w:t xml:space="preserve"> для нужд АО "Коми </w:t>
            </w:r>
            <w:proofErr w:type="spellStart"/>
            <w:r w:rsidRPr="00DA7C7F">
              <w:t>энергосбытовая</w:t>
            </w:r>
            <w:proofErr w:type="spellEnd"/>
            <w:r w:rsidRPr="00DA7C7F">
              <w:t xml:space="preserve"> компания"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firstLine="567"/>
              <w:jc w:val="center"/>
            </w:pPr>
            <w:r w:rsidRPr="00DA7C7F">
              <w:t>18 мес.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left="-54" w:firstLine="54"/>
              <w:jc w:val="center"/>
            </w:pPr>
          </w:p>
        </w:tc>
      </w:tr>
      <w:tr w:rsidR="00DA7C7F" w:rsidRPr="00DA7C7F" w:rsidTr="00DA7C7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>
              <w:t>Стоимость подключения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firstLine="567"/>
              <w:jc w:val="center"/>
            </w:pPr>
            <w:r w:rsidRPr="00DA7C7F">
              <w:t xml:space="preserve">1 </w:t>
            </w:r>
            <w:proofErr w:type="spellStart"/>
            <w:r w:rsidRPr="00DA7C7F">
              <w:t>усл.ед</w:t>
            </w:r>
            <w:proofErr w:type="spellEnd"/>
            <w:r w:rsidRPr="00DA7C7F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left="-54" w:firstLine="54"/>
              <w:jc w:val="center"/>
            </w:pPr>
          </w:p>
        </w:tc>
      </w:tr>
      <w:tr w:rsidR="00DA7C7F" w:rsidRPr="00DA7C7F" w:rsidTr="00DA7C7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jc w:val="center"/>
            </w:pPr>
            <w:r w:rsidRPr="00DA7C7F">
              <w:t>Итого: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7C7F" w:rsidRPr="00DA7C7F" w:rsidRDefault="00DA7C7F" w:rsidP="00DA7C7F">
            <w:pPr>
              <w:spacing w:after="0"/>
              <w:ind w:left="-54" w:right="-75"/>
              <w:jc w:val="center"/>
            </w:pPr>
          </w:p>
        </w:tc>
      </w:tr>
    </w:tbl>
    <w:p w:rsidR="00DA7C7F" w:rsidRDefault="00DA7C7F" w:rsidP="00DA7C7F">
      <w:pPr>
        <w:autoSpaceDE w:val="0"/>
        <w:autoSpaceDN w:val="0"/>
        <w:adjustRightInd w:val="0"/>
        <w:spacing w:before="40" w:after="40"/>
        <w:rPr>
          <w:rFonts w:ascii="Calibri" w:hAnsi="Calibri" w:cs="Calibri"/>
          <w:lang w:val="en-US"/>
        </w:rPr>
      </w:pPr>
      <w:r>
        <w:rPr>
          <w:rFonts w:ascii="Segoe UI" w:hAnsi="Segoe UI" w:cs="Segoe UI"/>
          <w:color w:val="000000"/>
        </w:rPr>
        <w:t xml:space="preserve"> </w:t>
      </w:r>
    </w:p>
    <w:p w:rsidR="00DA7C7F" w:rsidRDefault="00DA7C7F" w:rsidP="00DA7C7F">
      <w:pPr>
        <w:autoSpaceDE w:val="0"/>
        <w:autoSpaceDN w:val="0"/>
        <w:adjustRightInd w:val="0"/>
        <w:spacing w:after="0"/>
        <w:rPr>
          <w:rFonts w:ascii="Segoe UI" w:hAnsi="Segoe UI" w:cs="Segoe UI"/>
          <w:color w:val="6E6E73"/>
          <w:sz w:val="16"/>
          <w:szCs w:val="16"/>
        </w:rPr>
      </w:pPr>
      <w:r>
        <w:rPr>
          <w:rFonts w:ascii="Segoe UI" w:hAnsi="Segoe UI" w:cs="Segoe UI"/>
          <w:color w:val="6E6E73"/>
          <w:sz w:val="16"/>
          <w:szCs w:val="16"/>
        </w:rPr>
        <w:t xml:space="preserve"> </w:t>
      </w:r>
    </w:p>
    <w:p w:rsidR="00DA7C7F" w:rsidRDefault="00DA7C7F" w:rsidP="00DA7C7F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p w:rsidR="00FD5F37" w:rsidRDefault="00FD5F37" w:rsidP="00FD5F37">
      <w:pPr>
        <w:spacing w:after="0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9"/>
        <w:gridCol w:w="137"/>
        <w:gridCol w:w="2298"/>
        <w:gridCol w:w="1193"/>
        <w:gridCol w:w="1999"/>
        <w:gridCol w:w="137"/>
        <w:gridCol w:w="2300"/>
      </w:tblGrid>
      <w:tr w:rsidR="00FD5F37" w:rsidTr="00D92026">
        <w:tc>
          <w:tcPr>
            <w:tcW w:w="2203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bookmarkStart w:id="0" w:name="_GoBack"/>
            <w:bookmarkEnd w:id="0"/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АО "Коми Энергосбытовая Компания"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2204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Оператор</w:t>
            </w:r>
            <w:r>
              <w:rPr>
                <w:rStyle w:val="TD"/>
              </w:rPr>
              <w:t> </w:t>
            </w: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_______________</w:t>
            </w:r>
            <w:r>
              <w:fldChar w:fldCharType="end"/>
            </w:r>
          </w:p>
        </w:tc>
      </w:tr>
      <w:tr w:rsidR="00FD5F37" w:rsidTr="00D92026">
        <w:trPr>
          <w:trHeight w:val="570"/>
        </w:trPr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9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  <w:spacing w:after="0"/>
              <w:jc w:val="right"/>
            </w:pPr>
          </w:p>
        </w:tc>
        <w:tc>
          <w:tcPr>
            <w:tcW w:w="68" w:type="pct"/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</w:tr>
      <w:tr w:rsidR="00FD5F37" w:rsidTr="00D92026">
        <w:trPr>
          <w:trHeight w:val="285"/>
        </w:trPr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68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142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593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9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D5F37" w:rsidRDefault="00FD5F37" w:rsidP="003A27C9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68" w:type="pct"/>
          </w:tcPr>
          <w:p w:rsidR="00FD5F37" w:rsidRDefault="00FD5F37" w:rsidP="003A27C9">
            <w:pPr>
              <w:pStyle w:val="a3"/>
              <w:keepNext/>
            </w:pPr>
          </w:p>
        </w:tc>
        <w:tc>
          <w:tcPr>
            <w:tcW w:w="114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D5F37" w:rsidRDefault="00FD5F37" w:rsidP="003A27C9">
            <w:pPr>
              <w:pStyle w:val="a3"/>
              <w:keepNext/>
            </w:pPr>
          </w:p>
        </w:tc>
      </w:tr>
    </w:tbl>
    <w:p w:rsidR="00FD5F37" w:rsidRDefault="00FD5F37" w:rsidP="00FD5F37">
      <w:pPr>
        <w:spacing w:after="0"/>
        <w:jc w:val="center"/>
        <w:sectPr w:rsidR="00FD5F37">
          <w:footerReference w:type="default" r:id="rId13"/>
          <w:pgSz w:w="11906" w:h="16838"/>
          <w:pgMar w:top="255" w:right="567" w:bottom="850" w:left="1276" w:header="709" w:footer="709" w:gutter="0"/>
          <w:cols w:space="708"/>
          <w:docGrid w:linePitch="360"/>
        </w:sectPr>
      </w:pPr>
    </w:p>
    <w:p w:rsidR="00F22F21" w:rsidRDefault="00F22F21">
      <w:pPr>
        <w:pStyle w:val="a3"/>
        <w:jc w:val="right"/>
      </w:pPr>
      <w:r>
        <w:lastRenderedPageBreak/>
        <w:t>Приложение 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3</w:t>
      </w:r>
      <w:r>
        <w:fldChar w:fldCharType="end"/>
      </w:r>
      <w:r>
        <w:t> </w:t>
      </w:r>
    </w:p>
    <w:p w:rsidR="00FD5F37" w:rsidRDefault="00FD5F37">
      <w:pPr>
        <w:pStyle w:val="a3"/>
        <w:spacing w:after="0"/>
        <w:jc w:val="right"/>
      </w:pPr>
    </w:p>
    <w:p w:rsidR="00F22F21" w:rsidRDefault="00F22F21">
      <w:pPr>
        <w:pStyle w:val="a3"/>
        <w:spacing w:after="0"/>
        <w:jc w:val="right"/>
      </w:pPr>
      <w:r>
        <w:t>к Договору №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</w:p>
    <w:p w:rsidR="00F22F21" w:rsidRDefault="00F22F21">
      <w:pPr>
        <w:pStyle w:val="a3"/>
        <w:spacing w:after="0"/>
        <w:jc w:val="right"/>
      </w:pPr>
      <w:r>
        <w:t xml:space="preserve">от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r>
        <w:t>_______________</w:t>
      </w:r>
      <w:r>
        <w:fldChar w:fldCharType="end"/>
      </w:r>
      <w:r>
        <w:t>  г.</w:t>
      </w:r>
    </w:p>
    <w:p w:rsidR="00F22F21" w:rsidRDefault="00F22F21">
      <w:pPr>
        <w:pStyle w:val="a3"/>
        <w:spacing w:after="35"/>
        <w:jc w:val="center"/>
      </w:pPr>
      <w:r>
        <w:rPr>
          <w:b/>
          <w:bCs/>
        </w:rPr>
        <w:t>ФОРМА</w:t>
      </w:r>
    </w:p>
    <w:p w:rsidR="00F22F21" w:rsidRDefault="00F22F21">
      <w:pPr>
        <w:pStyle w:val="a3"/>
        <w:jc w:val="center"/>
      </w:pPr>
      <w:r>
        <w:rPr>
          <w:b/>
          <w:bCs/>
        </w:rPr>
        <w:t>Информация о цепочке собственников (бенефициарах)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1498"/>
        <w:gridCol w:w="5992"/>
        <w:gridCol w:w="5992"/>
      </w:tblGrid>
      <w:tr w:rsidR="00F22F21"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Серия и номер документа, удостоверяющего личность руководителя</w:t>
            </w:r>
          </w:p>
        </w:tc>
      </w:tr>
      <w:tr w:rsidR="00F22F21">
        <w:trPr>
          <w:trHeight w:val="570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, выдан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 г.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</w:tbl>
    <w:p w:rsidR="00F22F21" w:rsidRDefault="00F22F21">
      <w:pPr>
        <w:pStyle w:val="3"/>
        <w:spacing w:before="50" w:after="30"/>
        <w:rPr>
          <w:rFonts w:eastAsia="Times New Roman"/>
        </w:rPr>
      </w:pPr>
      <w:r>
        <w:rPr>
          <w:rFonts w:eastAsia="Times New Roman"/>
          <w:sz w:val="20"/>
          <w:szCs w:val="20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"/>
        <w:gridCol w:w="599"/>
        <w:gridCol w:w="1198"/>
        <w:gridCol w:w="1198"/>
        <w:gridCol w:w="2996"/>
        <w:gridCol w:w="2996"/>
        <w:gridCol w:w="2996"/>
        <w:gridCol w:w="2988"/>
      </w:tblGrid>
      <w:tr w:rsidR="00F22F21">
        <w:trPr>
          <w:gridBefore w:val="1"/>
          <w:gridAfter w:val="1"/>
          <w:wBefore w:w="8" w:type="dxa"/>
          <w:wAfter w:w="9162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Адрес места нахождения / регистрации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b/>
                <w:bCs/>
              </w:rPr>
              <w:t>Информация о подтверждающих документах (наименование, реквизиты)</w:t>
            </w:r>
          </w:p>
        </w:tc>
      </w:tr>
      <w:tr w:rsidR="00F22F21">
        <w:trPr>
          <w:gridBefore w:val="1"/>
          <w:gridAfter w:val="1"/>
          <w:wBefore w:w="8" w:type="dxa"/>
          <w:wAfter w:w="9162" w:type="dxa"/>
          <w:trHeight w:val="11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F22F21">
        <w:trPr>
          <w:trHeight w:val="135"/>
        </w:trPr>
        <w:tc>
          <w:tcPr>
            <w:tcW w:w="13170" w:type="dxa"/>
            <w:gridSpan w:val="8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</w:pPr>
            <w:r>
              <w:rPr>
                <w:rStyle w:val="TD"/>
              </w:rPr>
              <w:t>Подпись уполномоченного представителя ________________________________________________________________________</w:t>
            </w:r>
          </w:p>
        </w:tc>
      </w:tr>
    </w:tbl>
    <w:p w:rsidR="00F22F21" w:rsidRDefault="00F22F21">
      <w:pPr>
        <w:pStyle w:val="a3"/>
      </w:pPr>
      <w:r>
        <w:t> </w:t>
      </w:r>
    </w:p>
    <w:p w:rsidR="00F22F21" w:rsidRDefault="00F22F21">
      <w:pPr>
        <w:pStyle w:val="a3"/>
        <w:spacing w:after="0"/>
      </w:pPr>
      <w:r>
        <w:t> </w:t>
      </w:r>
    </w:p>
    <w:p w:rsidR="00F22F21" w:rsidRDefault="00F22F21">
      <w:pPr>
        <w:pStyle w:val="a3"/>
        <w:jc w:val="center"/>
      </w:pPr>
      <w:r>
        <w:rPr>
          <w:b/>
          <w:bCs/>
        </w:rPr>
        <w:t>ФОРМУ УТВЕРЖДАЕМ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9"/>
        <w:gridCol w:w="150"/>
        <w:gridCol w:w="3449"/>
        <w:gridCol w:w="1799"/>
        <w:gridCol w:w="2999"/>
        <w:gridCol w:w="150"/>
        <w:gridCol w:w="3449"/>
      </w:tblGrid>
      <w:tr w:rsidR="00F22F21"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 w:rsidP="00FD5F37">
            <w:pPr>
              <w:pStyle w:val="a3"/>
              <w:keepNext/>
            </w:pPr>
            <w:r>
              <w:rPr>
                <w:b/>
                <w:bCs/>
              </w:rPr>
              <w:t>Заказчик</w:t>
            </w:r>
            <w:r>
              <w:rPr>
                <w:rStyle w:val="TD"/>
              </w:rPr>
              <w:t> </w:t>
            </w:r>
            <w:r w:rsidR="00FD5F3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О &quot;Коми Энергосбытовая Компания&quot;"/>
                  </w:textInput>
                </w:ffData>
              </w:fldChar>
            </w:r>
            <w:r w:rsidR="00FD5F37">
              <w:rPr>
                <w:b/>
                <w:bCs/>
              </w:rPr>
              <w:instrText xml:space="preserve"> FORMTEXT </w:instrText>
            </w:r>
            <w:r w:rsidR="00FD5F37">
              <w:rPr>
                <w:b/>
                <w:bCs/>
              </w:rPr>
            </w:r>
            <w:r w:rsidR="00FD5F37">
              <w:rPr>
                <w:b/>
                <w:bCs/>
              </w:rPr>
              <w:fldChar w:fldCharType="separate"/>
            </w:r>
            <w:r w:rsidR="00FD5F37">
              <w:rPr>
                <w:b/>
                <w:bCs/>
                <w:noProof/>
              </w:rPr>
              <w:t>АО "Коми Энергосбытовая Компания"</w:t>
            </w:r>
            <w:r w:rsidR="00FD5F37">
              <w:rPr>
                <w:b/>
                <w:bCs/>
              </w:rP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D5F37">
            <w:pPr>
              <w:pStyle w:val="a3"/>
              <w:keepNext/>
            </w:pPr>
            <w:r>
              <w:rPr>
                <w:b/>
                <w:bCs/>
              </w:rPr>
              <w:t>Оператор</w:t>
            </w:r>
            <w:r w:rsidR="00F22F21">
              <w:rPr>
                <w:rStyle w:val="TD"/>
              </w:rPr>
              <w:t> </w:t>
            </w:r>
            <w:r w:rsidR="00F22F21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2F21">
              <w:rPr>
                <w:b/>
                <w:bCs/>
              </w:rPr>
              <w:instrText>FORMTEXT</w:instrText>
            </w:r>
            <w:r w:rsidR="00F22F21">
              <w:rPr>
                <w:b/>
                <w:bCs/>
              </w:rPr>
            </w:r>
            <w:r w:rsidR="00F22F21">
              <w:rPr>
                <w:b/>
                <w:bCs/>
              </w:rPr>
              <w:fldChar w:fldCharType="separate"/>
            </w:r>
            <w:r w:rsidR="00F22F21">
              <w:rPr>
                <w:b/>
                <w:bCs/>
              </w:rPr>
              <w:t>_______________</w:t>
            </w:r>
            <w:r w:rsidR="00F22F21">
              <w:fldChar w:fldCharType="end"/>
            </w:r>
          </w:p>
        </w:tc>
      </w:tr>
      <w:tr w:rsidR="00F22F21">
        <w:trPr>
          <w:trHeight w:val="570"/>
        </w:trPr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  <w:spacing w:after="0"/>
              <w:jc w:val="right"/>
            </w:pPr>
          </w:p>
        </w:tc>
        <w:tc>
          <w:tcPr>
            <w:tcW w:w="50" w:type="pct"/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>FORMTEXT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 </w:t>
            </w:r>
            <w:r>
              <w:fldChar w:fldCharType="end"/>
            </w:r>
          </w:p>
        </w:tc>
      </w:tr>
      <w:tr w:rsidR="00F22F21"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F22F21" w:rsidRDefault="00F22F21">
            <w:pPr>
              <w:pStyle w:val="a3"/>
              <w:keepNext/>
            </w:pPr>
            <w:r>
              <w:rPr>
                <w:b/>
                <w:bCs/>
              </w:rPr>
              <w:t>м.п.</w:t>
            </w:r>
          </w:p>
        </w:tc>
        <w:tc>
          <w:tcPr>
            <w:tcW w:w="50" w:type="pct"/>
          </w:tcPr>
          <w:p w:rsidR="00F22F21" w:rsidRDefault="00F22F21">
            <w:pPr>
              <w:pStyle w:val="a3"/>
              <w:keepNext/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F22F21" w:rsidRDefault="00F22F21">
            <w:pPr>
              <w:pStyle w:val="a3"/>
              <w:keepNext/>
            </w:pPr>
          </w:p>
        </w:tc>
      </w:tr>
    </w:tbl>
    <w:p w:rsidR="00F22F21" w:rsidRDefault="00F22F21"/>
    <w:sectPr w:rsidR="00F22F21">
      <w:footerReference w:type="default" r:id="rId14"/>
      <w:pgSz w:w="16838" w:h="11906" w:orient="landscape"/>
      <w:pgMar w:top="255" w:right="567" w:bottom="850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782" w:rsidRDefault="00A51782">
      <w:pPr>
        <w:spacing w:after="0"/>
      </w:pPr>
      <w:r>
        <w:separator/>
      </w:r>
    </w:p>
  </w:endnote>
  <w:endnote w:type="continuationSeparator" w:id="0">
    <w:p w:rsidR="00A51782" w:rsidRDefault="00A517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9" w:rsidRDefault="003A27C9">
    <w:pPr>
      <w:pStyle w:val="a3"/>
    </w:pPr>
    <w:r>
      <w:t>ID: 1418473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9" w:rsidRDefault="003A27C9">
    <w:pPr>
      <w:pStyle w:val="a3"/>
    </w:pPr>
    <w:r>
      <w:t>ID: 1418473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782" w:rsidRDefault="00A51782">
      <w:pPr>
        <w:spacing w:after="0"/>
      </w:pPr>
      <w:r>
        <w:separator/>
      </w:r>
    </w:p>
  </w:footnote>
  <w:footnote w:type="continuationSeparator" w:id="0">
    <w:p w:rsidR="00A51782" w:rsidRDefault="00A517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32DB"/>
    <w:multiLevelType w:val="multilevel"/>
    <w:tmpl w:val="4FC0FF66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1" w15:restartNumberingAfterBreak="0">
    <w:nsid w:val="18D672F1"/>
    <w:multiLevelType w:val="multilevel"/>
    <w:tmpl w:val="B866DAD2"/>
    <w:lvl w:ilvl="0">
      <w:start w:val="1"/>
      <w:numFmt w:val="decimal"/>
      <w:suff w:val="space"/>
      <w:lvlText w:val="Статья 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24CF4401"/>
    <w:multiLevelType w:val="multilevel"/>
    <w:tmpl w:val="4082176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abstractNum w:abstractNumId="3" w15:restartNumberingAfterBreak="0">
    <w:nsid w:val="31862787"/>
    <w:multiLevelType w:val="multilevel"/>
    <w:tmpl w:val="15524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338392D"/>
    <w:multiLevelType w:val="hybridMultilevel"/>
    <w:tmpl w:val="80EE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06E0C"/>
    <w:multiLevelType w:val="multilevel"/>
    <w:tmpl w:val="18003824"/>
    <w:lvl w:ilvl="0">
      <w:start w:val="1"/>
      <w:numFmt w:val="lowerLetter"/>
      <w:suff w:val="space"/>
      <w:lvlText w:val="%1)"/>
      <w:lvlJc w:val="left"/>
      <w:pPr>
        <w:ind w:left="0" w:firstLine="0"/>
      </w:pPr>
    </w:lvl>
    <w:lvl w:ilvl="1">
      <w:start w:val="1"/>
      <w:numFmt w:val="lowerLetter"/>
      <w:suff w:val="space"/>
      <w:lvlText w:val="%2"/>
      <w:lvlJc w:val="left"/>
      <w:pPr>
        <w:ind w:left="0" w:firstLine="0"/>
      </w:pPr>
    </w:lvl>
    <w:lvl w:ilvl="2">
      <w:start w:val="1"/>
      <w:numFmt w:val="lowerLetter"/>
      <w:suff w:val="space"/>
      <w:lvlText w:val="%3"/>
      <w:lvlJc w:val="left"/>
      <w:pPr>
        <w:ind w:left="0" w:firstLine="0"/>
      </w:pPr>
    </w:lvl>
    <w:lvl w:ilvl="3">
      <w:start w:val="1"/>
      <w:numFmt w:val="lowerLetter"/>
      <w:suff w:val="space"/>
      <w:lvlText w:val="%4"/>
      <w:lvlJc w:val="left"/>
      <w:pPr>
        <w:ind w:left="0" w:firstLine="0"/>
      </w:pPr>
    </w:lvl>
    <w:lvl w:ilvl="4">
      <w:start w:val="1"/>
      <w:numFmt w:val="lowerLetter"/>
      <w:suff w:val="space"/>
      <w:lvlText w:val="%5"/>
      <w:lvlJc w:val="left"/>
      <w:pPr>
        <w:ind w:left="0" w:firstLine="0"/>
      </w:pPr>
    </w:lvl>
    <w:lvl w:ilvl="5">
      <w:start w:val="1"/>
      <w:numFmt w:val="lowerLetter"/>
      <w:suff w:val="space"/>
      <w:lvlText w:val="%6"/>
      <w:lvlJc w:val="left"/>
      <w:pPr>
        <w:ind w:left="0" w:firstLine="0"/>
      </w:pPr>
    </w:lvl>
    <w:lvl w:ilvl="6">
      <w:start w:val="1"/>
      <w:numFmt w:val="lowerLetter"/>
      <w:suff w:val="space"/>
      <w:lvlText w:val="%7"/>
      <w:lvlJc w:val="left"/>
      <w:pPr>
        <w:ind w:left="0" w:firstLine="0"/>
      </w:pPr>
    </w:lvl>
    <w:lvl w:ilvl="7">
      <w:start w:val="1"/>
      <w:numFmt w:val="lowerLetter"/>
      <w:suff w:val="space"/>
      <w:lvlText w:val="%8"/>
      <w:lvlJc w:val="left"/>
      <w:pPr>
        <w:ind w:left="0" w:firstLine="0"/>
      </w:pPr>
    </w:lvl>
    <w:lvl w:ilvl="8">
      <w:start w:val="1"/>
      <w:numFmt w:val="lowerLetter"/>
      <w:suff w:val="space"/>
      <w:lvlText w:val="%9"/>
      <w:lvlJc w:val="left"/>
      <w:pPr>
        <w:ind w:left="0" w:firstLine="0"/>
      </w:pPr>
    </w:lvl>
  </w:abstractNum>
  <w:abstractNum w:abstractNumId="6" w15:restartNumberingAfterBreak="0">
    <w:nsid w:val="4B345EAA"/>
    <w:multiLevelType w:val="multilevel"/>
    <w:tmpl w:val="EE18C11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7" w15:restartNumberingAfterBreak="0">
    <w:nsid w:val="674637CE"/>
    <w:multiLevelType w:val="multilevel"/>
    <w:tmpl w:val="14FA1BC8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60"/>
    <w:rsid w:val="000534B1"/>
    <w:rsid w:val="000A01F8"/>
    <w:rsid w:val="000C6664"/>
    <w:rsid w:val="000E7E60"/>
    <w:rsid w:val="00267E19"/>
    <w:rsid w:val="00287373"/>
    <w:rsid w:val="003A2060"/>
    <w:rsid w:val="003A27C9"/>
    <w:rsid w:val="0041083A"/>
    <w:rsid w:val="0055385E"/>
    <w:rsid w:val="005831CB"/>
    <w:rsid w:val="005C0B54"/>
    <w:rsid w:val="0069791E"/>
    <w:rsid w:val="006F732C"/>
    <w:rsid w:val="00876F27"/>
    <w:rsid w:val="00995640"/>
    <w:rsid w:val="00995E6B"/>
    <w:rsid w:val="00A26356"/>
    <w:rsid w:val="00A51782"/>
    <w:rsid w:val="00A659D3"/>
    <w:rsid w:val="00A84AED"/>
    <w:rsid w:val="00CA60B6"/>
    <w:rsid w:val="00D92026"/>
    <w:rsid w:val="00DA7C7F"/>
    <w:rsid w:val="00E13B0D"/>
    <w:rsid w:val="00F22F21"/>
    <w:rsid w:val="00F473CF"/>
    <w:rsid w:val="00FD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7D97D"/>
  <w15:chartTrackingRefBased/>
  <w15:docId w15:val="{75488AB6-5EF7-4060-81A1-C62331F6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5"/>
    </w:pPr>
  </w:style>
  <w:style w:type="paragraph" w:styleId="1">
    <w:name w:val="heading 1"/>
    <w:basedOn w:val="a"/>
    <w:next w:val="a"/>
    <w:link w:val="10"/>
    <w:uiPriority w:val="1"/>
    <w:qFormat/>
    <w:pPr>
      <w:spacing w:before="48" w:after="210" w:line="525" w:lineRule="atLeast"/>
      <w:jc w:val="center"/>
      <w:outlineLvl w:val="0"/>
    </w:pPr>
    <w:rPr>
      <w:rFonts w:eastAsiaTheme="minorEastAsia"/>
      <w:b/>
      <w:bCs/>
      <w:color w:val="000000"/>
      <w:sz w:val="40"/>
      <w:szCs w:val="40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pPr>
      <w:spacing w:after="512" w:line="450" w:lineRule="atLeast"/>
      <w:outlineLvl w:val="1"/>
    </w:pPr>
    <w:rPr>
      <w:rFonts w:eastAsiaTheme="minorEastAsia"/>
      <w:b/>
      <w:bCs/>
      <w:color w:val="000000"/>
      <w:sz w:val="38"/>
      <w:szCs w:val="38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pPr>
      <w:spacing w:before="580" w:after="80" w:line="330" w:lineRule="atLeast"/>
      <w:outlineLvl w:val="2"/>
    </w:pPr>
    <w:rPr>
      <w:rFonts w:eastAsiaTheme="minorEastAsia"/>
      <w:b/>
      <w:bCs/>
      <w:color w:val="000000"/>
      <w:sz w:val="24"/>
      <w:szCs w:val="24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pPr>
      <w:spacing w:before="150" w:after="80" w:line="270" w:lineRule="atLeast"/>
      <w:outlineLvl w:val="3"/>
    </w:pPr>
    <w:rPr>
      <w:rFonts w:eastAsiaTheme="minorEastAsia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1"/>
    <w:semiHidden/>
    <w:unhideWhenUsed/>
    <w:qFormat/>
    <w:pPr>
      <w:spacing w:before="50" w:after="120" w:line="240" w:lineRule="atLeast"/>
      <w:jc w:val="center"/>
      <w:outlineLvl w:val="4"/>
    </w:pPr>
    <w:rPr>
      <w:rFonts w:eastAsiaTheme="minorEastAsia"/>
      <w:b/>
      <w:bCs/>
      <w:i/>
      <w:iCs/>
      <w:color w:val="000000"/>
    </w:rPr>
  </w:style>
  <w:style w:type="paragraph" w:styleId="6">
    <w:name w:val="heading 6"/>
    <w:basedOn w:val="a"/>
    <w:next w:val="a"/>
    <w:link w:val="60"/>
    <w:uiPriority w:val="1"/>
    <w:semiHidden/>
    <w:unhideWhenUsed/>
    <w:qFormat/>
    <w:pPr>
      <w:spacing w:before="50" w:after="120" w:line="240" w:lineRule="atLeast"/>
      <w:jc w:val="center"/>
      <w:outlineLvl w:val="5"/>
    </w:pPr>
    <w:rPr>
      <w:rFonts w:eastAsiaTheme="minorEastAsia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1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1"/>
    <w:semiHidden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IVWORDSECTION1">
    <w:name w:val="DIV.WORDSECTION1"/>
    <w:basedOn w:val="a"/>
    <w:next w:val="a"/>
    <w:qFormat/>
  </w:style>
  <w:style w:type="paragraph" w:customStyle="1" w:styleId="DIVWORDSECTION2">
    <w:name w:val="DIV.WORDSECTION2"/>
    <w:basedOn w:val="a"/>
    <w:next w:val="a"/>
    <w:qFormat/>
  </w:style>
  <w:style w:type="paragraph" w:customStyle="1" w:styleId="a3">
    <w:name w:val="Параграф"/>
    <w:basedOn w:val="a"/>
    <w:next w:val="a"/>
    <w:qFormat/>
  </w:style>
  <w:style w:type="character" w:styleId="a4">
    <w:name w:val="footnote reference"/>
    <w:basedOn w:val="a0"/>
    <w:uiPriority w:val="1"/>
    <w:semiHidden/>
    <w:unhideWhenUsed/>
    <w:qFormat/>
    <w:rPr>
      <w:vertAlign w:val="superscript"/>
    </w:rPr>
  </w:style>
  <w:style w:type="character" w:customStyle="1" w:styleId="11">
    <w:name w:val="Название объекта1"/>
    <w:basedOn w:val="a0"/>
    <w:qFormat/>
    <w:rPr>
      <w:b/>
      <w:bCs/>
    </w:rPr>
  </w:style>
  <w:style w:type="character" w:customStyle="1" w:styleId="TD">
    <w:name w:val="TD"/>
    <w:basedOn w:val="a0"/>
    <w:qFormat/>
    <w:rPr>
      <w:rFonts w:ascii="Tahoma" w:hAnsi="Tahoma" w:cs="Tahoma" w:hint="default"/>
    </w:rPr>
  </w:style>
  <w:style w:type="character" w:customStyle="1" w:styleId="Q">
    <w:name w:val="Q"/>
    <w:basedOn w:val="a0"/>
    <w:qFormat/>
  </w:style>
  <w:style w:type="character" w:customStyle="1" w:styleId="LI">
    <w:name w:val="LI"/>
    <w:basedOn w:val="a0"/>
    <w:qFormat/>
  </w:style>
  <w:style w:type="character" w:customStyle="1" w:styleId="A5">
    <w:name w:val="A"/>
    <w:basedOn w:val="a0"/>
    <w:qFormat/>
  </w:style>
  <w:style w:type="character" w:customStyle="1" w:styleId="IMG">
    <w:name w:val="IMG"/>
    <w:basedOn w:val="a0"/>
    <w:qFormat/>
  </w:style>
  <w:style w:type="character" w:customStyle="1" w:styleId="SPANDATABIND">
    <w:name w:val="SPAN.DATABIND"/>
    <w:basedOn w:val="a0"/>
    <w:qFormat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9"/>
    <w:uiPriority w:val="34"/>
    <w:qFormat/>
    <w:rsid w:val="00995E6B"/>
    <w:pPr>
      <w:widowControl w:val="0"/>
      <w:autoSpaceDE w:val="0"/>
      <w:autoSpaceDN w:val="0"/>
      <w:adjustRightInd w:val="0"/>
      <w:spacing w:after="0"/>
      <w:ind w:left="720"/>
      <w:contextualSpacing/>
    </w:pPr>
    <w:rPr>
      <w:rFonts w:ascii="Arial" w:eastAsiaTheme="minorEastAsia" w:hAnsi="Arial" w:cs="Arial"/>
    </w:rPr>
  </w:style>
  <w:style w:type="character" w:customStyle="1" w:styleId="a9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8"/>
    <w:uiPriority w:val="34"/>
    <w:qFormat/>
    <w:locked/>
    <w:rsid w:val="00995E6B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12298</Words>
  <Characters>70099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6</cp:revision>
  <dcterms:created xsi:type="dcterms:W3CDTF">2023-04-06T07:40:00Z</dcterms:created>
  <dcterms:modified xsi:type="dcterms:W3CDTF">2023-04-18T13:12:00Z</dcterms:modified>
</cp:coreProperties>
</file>